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1" w:type="dxa"/>
        <w:tblInd w:w="396" w:type="dxa"/>
        <w:tblLayout w:type="fixed"/>
        <w:tblLook w:val="0000" w:firstRow="0" w:lastRow="0" w:firstColumn="0" w:lastColumn="0" w:noHBand="0" w:noVBand="0"/>
      </w:tblPr>
      <w:tblGrid>
        <w:gridCol w:w="1872"/>
        <w:gridCol w:w="7749"/>
      </w:tblGrid>
      <w:tr w:rsidR="00A02E59" w:rsidRPr="004705BF" w:rsidTr="001E1CE3">
        <w:trPr>
          <w:cantSplit/>
          <w:trHeight w:val="287"/>
        </w:trPr>
        <w:tc>
          <w:tcPr>
            <w:tcW w:w="1872" w:type="dxa"/>
          </w:tcPr>
          <w:p w:rsidR="00A02E59" w:rsidRPr="004705BF" w:rsidRDefault="00A02E59" w:rsidP="001E1CE3">
            <w:pPr>
              <w:ind w:right="180"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4705BF">
              <w:rPr>
                <w:rFonts w:ascii="Arial Narrow" w:hAnsi="Arial Narrow"/>
                <w:i/>
                <w:iCs/>
                <w:sz w:val="16"/>
                <w:szCs w:val="16"/>
              </w:rPr>
              <w:t>Date</w:t>
            </w:r>
            <w:r w:rsidR="00C61D3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/ Time</w:t>
            </w:r>
            <w:r w:rsidRPr="004705BF">
              <w:rPr>
                <w:rFonts w:ascii="Arial Narrow" w:hAnsi="Arial Narrow"/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7749" w:type="dxa"/>
          </w:tcPr>
          <w:p w:rsidR="00A02E59" w:rsidRPr="004705BF" w:rsidRDefault="007D5842" w:rsidP="007D5842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April 10, 2012</w:t>
            </w:r>
            <w:r w:rsidR="00C61D30">
              <w:rPr>
                <w:rFonts w:ascii="Arial Narrow" w:hAnsi="Arial Narrow"/>
                <w:sz w:val="20"/>
                <w:szCs w:val="20"/>
              </w:rPr>
              <w:t xml:space="preserve">, </w:t>
            </w:r>
            <w:r>
              <w:rPr>
                <w:rFonts w:ascii="Arial Narrow" w:hAnsi="Arial Narrow"/>
                <w:sz w:val="20"/>
                <w:szCs w:val="20"/>
              </w:rPr>
              <w:t>2:30</w:t>
            </w:r>
            <w:r w:rsidR="00C61D30">
              <w:rPr>
                <w:rFonts w:ascii="Arial Narrow" w:hAnsi="Arial Narrow"/>
                <w:sz w:val="20"/>
                <w:szCs w:val="20"/>
              </w:rPr>
              <w:t xml:space="preserve"> – </w:t>
            </w:r>
            <w:r>
              <w:rPr>
                <w:rFonts w:ascii="Arial Narrow" w:hAnsi="Arial Narrow"/>
                <w:sz w:val="20"/>
                <w:szCs w:val="20"/>
              </w:rPr>
              <w:t>4:30</w:t>
            </w:r>
            <w:r w:rsidR="00BA5E5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61D30">
              <w:rPr>
                <w:rFonts w:ascii="Arial Narrow" w:hAnsi="Arial Narrow"/>
                <w:sz w:val="20"/>
                <w:szCs w:val="20"/>
              </w:rPr>
              <w:t>PM</w:t>
            </w:r>
          </w:p>
        </w:tc>
      </w:tr>
      <w:tr w:rsidR="00A02E59" w:rsidRPr="004705BF" w:rsidTr="001E1CE3">
        <w:trPr>
          <w:cantSplit/>
          <w:trHeight w:val="287"/>
        </w:trPr>
        <w:tc>
          <w:tcPr>
            <w:tcW w:w="1872" w:type="dxa"/>
          </w:tcPr>
          <w:p w:rsidR="00A02E59" w:rsidRPr="004705BF" w:rsidRDefault="00A02E59" w:rsidP="001E1CE3">
            <w:pPr>
              <w:ind w:right="180"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4705BF">
              <w:rPr>
                <w:rFonts w:ascii="Arial Narrow" w:hAnsi="Arial Narrow"/>
                <w:i/>
                <w:iCs/>
                <w:sz w:val="16"/>
                <w:szCs w:val="16"/>
              </w:rPr>
              <w:t>Project:</w:t>
            </w:r>
          </w:p>
        </w:tc>
        <w:tc>
          <w:tcPr>
            <w:tcW w:w="7749" w:type="dxa"/>
          </w:tcPr>
          <w:p w:rsidR="00A02E59" w:rsidRPr="004705BF" w:rsidRDefault="007D5842" w:rsidP="007D5842">
            <w:pPr>
              <w:ind w:left="-108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Designer Focus Group</w:t>
            </w:r>
            <w:r w:rsidR="00C61D30">
              <w:rPr>
                <w:rFonts w:ascii="Arial Narrow" w:hAnsi="Arial Narrow"/>
                <w:sz w:val="20"/>
                <w:szCs w:val="20"/>
              </w:rPr>
              <w:t>: Physical Master Plan 2012 Update</w:t>
            </w:r>
          </w:p>
        </w:tc>
      </w:tr>
      <w:tr w:rsidR="00A02E59" w:rsidRPr="004705BF" w:rsidTr="001E1CE3">
        <w:trPr>
          <w:cantSplit/>
          <w:trHeight w:val="287"/>
        </w:trPr>
        <w:tc>
          <w:tcPr>
            <w:tcW w:w="1872" w:type="dxa"/>
          </w:tcPr>
          <w:p w:rsidR="00A02E59" w:rsidRPr="004705BF" w:rsidRDefault="00A02E59" w:rsidP="00F4180E">
            <w:pPr>
              <w:ind w:right="180"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</w:p>
        </w:tc>
        <w:tc>
          <w:tcPr>
            <w:tcW w:w="7749" w:type="dxa"/>
          </w:tcPr>
          <w:p w:rsidR="00A02E59" w:rsidRPr="004705BF" w:rsidRDefault="00A02E59" w:rsidP="001E1CE3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02E59" w:rsidRPr="004705BF" w:rsidTr="001E1CE3">
        <w:trPr>
          <w:cantSplit/>
          <w:trHeight w:val="287"/>
        </w:trPr>
        <w:tc>
          <w:tcPr>
            <w:tcW w:w="1872" w:type="dxa"/>
          </w:tcPr>
          <w:p w:rsidR="00A02E59" w:rsidRPr="004705BF" w:rsidRDefault="00F4180E" w:rsidP="001E1CE3">
            <w:pPr>
              <w:ind w:right="180"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>
              <w:rPr>
                <w:rFonts w:ascii="Arial Narrow" w:hAnsi="Arial Narrow"/>
                <w:i/>
                <w:iCs/>
                <w:sz w:val="16"/>
                <w:szCs w:val="16"/>
              </w:rPr>
              <w:t>Location</w:t>
            </w:r>
            <w:r w:rsidR="00A02E59" w:rsidRPr="004705BF">
              <w:rPr>
                <w:rFonts w:ascii="Arial Narrow" w:hAnsi="Arial Narrow"/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7749" w:type="dxa"/>
          </w:tcPr>
          <w:p w:rsidR="00A02E59" w:rsidRPr="004705BF" w:rsidRDefault="00F4180E" w:rsidP="001E1CE3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Meeting Rm. 124A</w:t>
            </w:r>
            <w:r w:rsidR="007D5842">
              <w:rPr>
                <w:rFonts w:ascii="Arial Narrow" w:hAnsi="Arial Narrow"/>
                <w:sz w:val="20"/>
                <w:szCs w:val="20"/>
              </w:rPr>
              <w:t>&amp;B</w:t>
            </w:r>
            <w:r>
              <w:rPr>
                <w:rFonts w:ascii="Arial Narrow" w:hAnsi="Arial Narrow"/>
                <w:sz w:val="20"/>
                <w:szCs w:val="20"/>
              </w:rPr>
              <w:t xml:space="preserve"> (ground floor), Administrative Services Bldg. III, 2701 Sullivan Drive</w:t>
            </w:r>
          </w:p>
        </w:tc>
      </w:tr>
      <w:tr w:rsidR="00C61D30" w:rsidRPr="004705BF" w:rsidTr="001E1CE3">
        <w:trPr>
          <w:cantSplit/>
          <w:trHeight w:val="287"/>
        </w:trPr>
        <w:tc>
          <w:tcPr>
            <w:tcW w:w="1872" w:type="dxa"/>
          </w:tcPr>
          <w:p w:rsidR="00C61D30" w:rsidRDefault="00C61D30" w:rsidP="001E1CE3">
            <w:pPr>
              <w:ind w:right="180"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</w:p>
        </w:tc>
        <w:tc>
          <w:tcPr>
            <w:tcW w:w="7749" w:type="dxa"/>
          </w:tcPr>
          <w:p w:rsidR="00C61D30" w:rsidRDefault="00C61D30" w:rsidP="001E1CE3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A02E59" w:rsidRPr="004705BF" w:rsidRDefault="00A02E59" w:rsidP="00A02E59">
      <w:pPr>
        <w:tabs>
          <w:tab w:val="right" w:pos="-2970"/>
          <w:tab w:val="right" w:pos="927"/>
          <w:tab w:val="left" w:pos="1728"/>
        </w:tabs>
        <w:spacing w:line="288" w:lineRule="auto"/>
        <w:ind w:left="-360" w:right="-207"/>
        <w:jc w:val="right"/>
        <w:rPr>
          <w:rFonts w:ascii="Arial Narrow" w:hAnsi="Arial Narrow" w:cs="Arial"/>
          <w:b/>
          <w:bCs/>
          <w:spacing w:val="80"/>
          <w:sz w:val="32"/>
        </w:rPr>
      </w:pPr>
      <w:r>
        <w:rPr>
          <w:rFonts w:ascii="Arial Narrow" w:hAnsi="Arial Narrow" w:cs="Arial"/>
          <w:b/>
          <w:bCs/>
          <w:noProof/>
          <w:spacing w:val="80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237490</wp:posOffset>
                </wp:positionV>
                <wp:extent cx="6094730" cy="0"/>
                <wp:effectExtent l="0" t="0" r="2032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473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5pt,18.7pt" to="493.4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UkVHAIAADYEAAAOAAAAZHJzL2Uyb0RvYy54bWysU02P2yAQvVfqf0DcE9uJm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" strokeweight=".25pt"/>
            </w:pict>
          </mc:Fallback>
        </mc:AlternateContent>
      </w:r>
      <w:r w:rsidR="007D5842">
        <w:rPr>
          <w:rFonts w:ascii="Arial Narrow" w:hAnsi="Arial Narrow" w:cs="Arial"/>
          <w:b/>
          <w:bCs/>
          <w:noProof/>
          <w:spacing w:val="80"/>
          <w:sz w:val="32"/>
        </w:rPr>
        <w:t>Meeting Minutes</w:t>
      </w:r>
    </w:p>
    <w:tbl>
      <w:tblPr>
        <w:tblW w:w="9990" w:type="dxa"/>
        <w:tblInd w:w="378" w:type="dxa"/>
        <w:tblLayout w:type="fixed"/>
        <w:tblLook w:val="0000" w:firstRow="0" w:lastRow="0" w:firstColumn="0" w:lastColumn="0" w:noHBand="0" w:noVBand="0"/>
      </w:tblPr>
      <w:tblGrid>
        <w:gridCol w:w="4140"/>
        <w:gridCol w:w="450"/>
        <w:gridCol w:w="2610"/>
        <w:gridCol w:w="1800"/>
        <w:gridCol w:w="990"/>
      </w:tblGrid>
      <w:tr w:rsidR="00A02E59" w:rsidRPr="004705BF" w:rsidTr="00AB0E55">
        <w:trPr>
          <w:cantSplit/>
          <w:trHeight w:val="198"/>
        </w:trPr>
        <w:tc>
          <w:tcPr>
            <w:tcW w:w="4140" w:type="dxa"/>
          </w:tcPr>
          <w:p w:rsidR="00A02E59" w:rsidRPr="0062798A" w:rsidRDefault="00296F09" w:rsidP="00296F09">
            <w:pPr>
              <w:ind w:left="-108"/>
              <w:rPr>
                <w:rFonts w:ascii="Arial Narrow" w:hAnsi="Arial Narrow"/>
                <w:b/>
                <w:iCs/>
                <w:szCs w:val="22"/>
              </w:rPr>
            </w:pPr>
            <w:r>
              <w:rPr>
                <w:rFonts w:ascii="Arial Narrow" w:hAnsi="Arial Narrow"/>
                <w:b/>
                <w:iCs/>
                <w:szCs w:val="22"/>
              </w:rPr>
              <w:t>ATTEND</w:t>
            </w:r>
            <w:r w:rsidR="00A02E59" w:rsidRPr="0062798A">
              <w:rPr>
                <w:rFonts w:ascii="Arial Narrow" w:hAnsi="Arial Narrow"/>
                <w:b/>
                <w:iCs/>
                <w:szCs w:val="22"/>
              </w:rPr>
              <w:t>EES</w:t>
            </w:r>
          </w:p>
        </w:tc>
        <w:tc>
          <w:tcPr>
            <w:tcW w:w="450" w:type="dxa"/>
            <w:tcMar>
              <w:left w:w="29" w:type="dxa"/>
              <w:right w:w="14" w:type="dxa"/>
            </w:tcMar>
          </w:tcPr>
          <w:p w:rsidR="00A02E59" w:rsidRPr="004705BF" w:rsidRDefault="00A02E59" w:rsidP="001E1CE3">
            <w:pPr>
              <w:rPr>
                <w:rFonts w:ascii="Arial Narrow" w:hAnsi="Arial Narrow"/>
                <w:i/>
                <w:iCs/>
                <w:sz w:val="13"/>
              </w:rPr>
            </w:pPr>
          </w:p>
        </w:tc>
        <w:tc>
          <w:tcPr>
            <w:tcW w:w="2610" w:type="dxa"/>
            <w:tcMar>
              <w:left w:w="14" w:type="dxa"/>
              <w:right w:w="14" w:type="dxa"/>
            </w:tcMar>
          </w:tcPr>
          <w:p w:rsidR="00A02E59" w:rsidRDefault="00A02E59" w:rsidP="001E1CE3">
            <w:pPr>
              <w:rPr>
                <w:rFonts w:ascii="Arial Narrow" w:hAnsi="Arial Narrow"/>
                <w:i/>
                <w:iCs/>
                <w:sz w:val="13"/>
              </w:rPr>
            </w:pPr>
          </w:p>
        </w:tc>
        <w:tc>
          <w:tcPr>
            <w:tcW w:w="1800" w:type="dxa"/>
            <w:tcMar>
              <w:left w:w="14" w:type="dxa"/>
              <w:right w:w="14" w:type="dxa"/>
            </w:tcMar>
          </w:tcPr>
          <w:p w:rsidR="00A02E59" w:rsidRPr="004B4901" w:rsidRDefault="00A02E59" w:rsidP="001E1CE3">
            <w:pPr>
              <w:rPr>
                <w:rStyle w:val="Hyperlink"/>
                <w:sz w:val="18"/>
                <w:szCs w:val="18"/>
              </w:rPr>
            </w:pPr>
          </w:p>
        </w:tc>
        <w:tc>
          <w:tcPr>
            <w:tcW w:w="990" w:type="dxa"/>
            <w:tcMar>
              <w:left w:w="14" w:type="dxa"/>
              <w:right w:w="14" w:type="dxa"/>
            </w:tcMar>
          </w:tcPr>
          <w:p w:rsidR="00A02E59" w:rsidRDefault="00A02E59" w:rsidP="001E1CE3">
            <w:pPr>
              <w:rPr>
                <w:rFonts w:ascii="Arial Narrow" w:hAnsi="Arial Narrow"/>
                <w:i/>
                <w:iCs/>
                <w:sz w:val="13"/>
              </w:rPr>
            </w:pPr>
          </w:p>
        </w:tc>
      </w:tr>
      <w:tr w:rsidR="00A02E59" w:rsidRPr="004705BF" w:rsidTr="000378D0">
        <w:trPr>
          <w:cantSplit/>
          <w:trHeight w:val="324"/>
        </w:trPr>
        <w:tc>
          <w:tcPr>
            <w:tcW w:w="4140" w:type="dxa"/>
            <w:vAlign w:val="center"/>
          </w:tcPr>
          <w:p w:rsidR="00A02E59" w:rsidRPr="004705BF" w:rsidRDefault="00A02E59" w:rsidP="001E1CE3">
            <w:pPr>
              <w:ind w:left="-108"/>
              <w:rPr>
                <w:rFonts w:ascii="Arial Narrow" w:hAnsi="Arial Narrow"/>
                <w:i/>
                <w:iCs/>
                <w:sz w:val="13"/>
              </w:rPr>
            </w:pPr>
            <w:r w:rsidRPr="004705BF">
              <w:rPr>
                <w:rFonts w:ascii="Arial Narrow" w:hAnsi="Arial Narrow"/>
                <w:i/>
                <w:iCs/>
                <w:sz w:val="13"/>
              </w:rPr>
              <w:t>Name</w:t>
            </w:r>
          </w:p>
        </w:tc>
        <w:tc>
          <w:tcPr>
            <w:tcW w:w="450" w:type="dxa"/>
            <w:tcMar>
              <w:left w:w="29" w:type="dxa"/>
              <w:right w:w="14" w:type="dxa"/>
            </w:tcMar>
            <w:vAlign w:val="center"/>
          </w:tcPr>
          <w:p w:rsidR="00A02E59" w:rsidRPr="004705BF" w:rsidRDefault="00A02E59" w:rsidP="001E1CE3">
            <w:pPr>
              <w:rPr>
                <w:rFonts w:ascii="Arial Narrow" w:hAnsi="Arial Narrow"/>
                <w:i/>
                <w:iCs/>
                <w:sz w:val="13"/>
              </w:rPr>
            </w:pPr>
            <w:r w:rsidRPr="004705BF">
              <w:rPr>
                <w:rFonts w:ascii="Arial Narrow" w:hAnsi="Arial Narrow"/>
                <w:i/>
                <w:iCs/>
                <w:sz w:val="13"/>
              </w:rPr>
              <w:t>Initials</w:t>
            </w:r>
          </w:p>
        </w:tc>
        <w:tc>
          <w:tcPr>
            <w:tcW w:w="2610" w:type="dxa"/>
            <w:tcMar>
              <w:left w:w="14" w:type="dxa"/>
              <w:right w:w="14" w:type="dxa"/>
            </w:tcMar>
            <w:vAlign w:val="center"/>
          </w:tcPr>
          <w:p w:rsidR="00A02E59" w:rsidRPr="004705BF" w:rsidRDefault="00A02E59" w:rsidP="001E1CE3">
            <w:pPr>
              <w:rPr>
                <w:rFonts w:ascii="Arial Narrow" w:hAnsi="Arial Narrow"/>
                <w:i/>
                <w:iCs/>
                <w:sz w:val="13"/>
              </w:rPr>
            </w:pPr>
            <w:r>
              <w:rPr>
                <w:rFonts w:ascii="Arial Narrow" w:hAnsi="Arial Narrow"/>
                <w:i/>
                <w:iCs/>
                <w:sz w:val="13"/>
              </w:rPr>
              <w:t>Department</w:t>
            </w:r>
          </w:p>
        </w:tc>
        <w:tc>
          <w:tcPr>
            <w:tcW w:w="1800" w:type="dxa"/>
            <w:tcMar>
              <w:left w:w="14" w:type="dxa"/>
              <w:right w:w="14" w:type="dxa"/>
            </w:tcMar>
            <w:vAlign w:val="center"/>
          </w:tcPr>
          <w:p w:rsidR="00A02E59" w:rsidRPr="004B4901" w:rsidRDefault="00A02E59" w:rsidP="001E1CE3">
            <w:pPr>
              <w:rPr>
                <w:rStyle w:val="Hyperlink"/>
                <w:sz w:val="18"/>
                <w:szCs w:val="18"/>
              </w:rPr>
            </w:pPr>
            <w:r w:rsidRPr="004B4901">
              <w:rPr>
                <w:rFonts w:ascii="Arial Narrow" w:hAnsi="Arial Narrow"/>
                <w:i/>
                <w:iCs/>
                <w:sz w:val="13"/>
              </w:rPr>
              <w:t>Email</w:t>
            </w:r>
          </w:p>
        </w:tc>
        <w:tc>
          <w:tcPr>
            <w:tcW w:w="990" w:type="dxa"/>
            <w:tcMar>
              <w:left w:w="14" w:type="dxa"/>
              <w:right w:w="14" w:type="dxa"/>
            </w:tcMar>
            <w:vAlign w:val="center"/>
          </w:tcPr>
          <w:p w:rsidR="00A02E59" w:rsidRPr="004705BF" w:rsidRDefault="00A02E59" w:rsidP="001E1CE3">
            <w:pPr>
              <w:rPr>
                <w:rFonts w:ascii="Arial Narrow" w:hAnsi="Arial Narrow"/>
                <w:i/>
                <w:iCs/>
                <w:sz w:val="13"/>
              </w:rPr>
            </w:pPr>
            <w:r>
              <w:rPr>
                <w:rFonts w:ascii="Arial Narrow" w:hAnsi="Arial Narrow"/>
                <w:i/>
                <w:iCs/>
                <w:sz w:val="13"/>
              </w:rPr>
              <w:t>Telephone</w:t>
            </w:r>
          </w:p>
        </w:tc>
      </w:tr>
      <w:tr w:rsidR="0098217F" w:rsidRPr="004705BF" w:rsidTr="000378D0">
        <w:trPr>
          <w:cantSplit/>
          <w:trHeight w:val="288"/>
        </w:trPr>
        <w:tc>
          <w:tcPr>
            <w:tcW w:w="4140" w:type="dxa"/>
          </w:tcPr>
          <w:p w:rsidR="0098217F" w:rsidRDefault="007D5842" w:rsidP="007D5842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Paul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Lipchak</w:t>
            </w:r>
            <w:proofErr w:type="spellEnd"/>
          </w:p>
        </w:tc>
        <w:tc>
          <w:tcPr>
            <w:tcW w:w="450" w:type="dxa"/>
            <w:tcMar>
              <w:left w:w="14" w:type="dxa"/>
              <w:right w:w="14" w:type="dxa"/>
            </w:tcMar>
          </w:tcPr>
          <w:p w:rsidR="0098217F" w:rsidRDefault="007D5842" w:rsidP="00163CD0">
            <w:pPr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PL</w:t>
            </w:r>
          </w:p>
        </w:tc>
        <w:tc>
          <w:tcPr>
            <w:tcW w:w="2610" w:type="dxa"/>
            <w:tcMar>
              <w:left w:w="14" w:type="dxa"/>
              <w:right w:w="14" w:type="dxa"/>
            </w:tcMar>
          </w:tcPr>
          <w:p w:rsidR="0098217F" w:rsidRDefault="007D5842" w:rsidP="00163CD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The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Freelon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Group</w:t>
            </w:r>
          </w:p>
        </w:tc>
        <w:tc>
          <w:tcPr>
            <w:tcW w:w="1800" w:type="dxa"/>
            <w:tcMar>
              <w:left w:w="14" w:type="dxa"/>
              <w:right w:w="14" w:type="dxa"/>
            </w:tcMar>
          </w:tcPr>
          <w:p w:rsidR="0098217F" w:rsidRPr="004B4901" w:rsidRDefault="0098217F" w:rsidP="00163CD0">
            <w:pPr>
              <w:rPr>
                <w:rStyle w:val="Hyperlink"/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0" w:type="dxa"/>
            <w:tcMar>
              <w:left w:w="14" w:type="dxa"/>
              <w:right w:w="14" w:type="dxa"/>
            </w:tcMar>
          </w:tcPr>
          <w:p w:rsidR="0098217F" w:rsidRDefault="0098217F" w:rsidP="00163CD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64021" w:rsidRPr="004705BF" w:rsidTr="000378D0">
        <w:trPr>
          <w:cantSplit/>
          <w:trHeight w:val="288"/>
        </w:trPr>
        <w:tc>
          <w:tcPr>
            <w:tcW w:w="4140" w:type="dxa"/>
          </w:tcPr>
          <w:p w:rsidR="00A64021" w:rsidRDefault="007D5842" w:rsidP="00FF15E0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Michael Cole</w:t>
            </w:r>
            <w:r w:rsidR="00A64021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450" w:type="dxa"/>
            <w:tcMar>
              <w:left w:w="14" w:type="dxa"/>
              <w:right w:w="14" w:type="dxa"/>
            </w:tcMar>
          </w:tcPr>
          <w:p w:rsidR="00A64021" w:rsidRDefault="007D5842" w:rsidP="00FF15E0">
            <w:pPr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MC</w:t>
            </w:r>
          </w:p>
        </w:tc>
        <w:tc>
          <w:tcPr>
            <w:tcW w:w="2610" w:type="dxa"/>
            <w:tcMar>
              <w:left w:w="14" w:type="dxa"/>
              <w:right w:w="14" w:type="dxa"/>
            </w:tcMar>
          </w:tcPr>
          <w:p w:rsidR="00A64021" w:rsidRDefault="007D5842" w:rsidP="00FF15E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Cole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Jenest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&amp; Stone</w:t>
            </w:r>
          </w:p>
        </w:tc>
        <w:tc>
          <w:tcPr>
            <w:tcW w:w="1800" w:type="dxa"/>
            <w:tcMar>
              <w:left w:w="14" w:type="dxa"/>
              <w:right w:w="14" w:type="dxa"/>
            </w:tcMar>
          </w:tcPr>
          <w:p w:rsidR="00A64021" w:rsidRDefault="00A64021" w:rsidP="00FF15E0">
            <w:pPr>
              <w:rPr>
                <w:rStyle w:val="Hyperlink"/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0" w:type="dxa"/>
            <w:tcMar>
              <w:left w:w="14" w:type="dxa"/>
              <w:right w:w="14" w:type="dxa"/>
            </w:tcMar>
          </w:tcPr>
          <w:p w:rsidR="00A64021" w:rsidRDefault="00A64021" w:rsidP="00A6402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F15E0" w:rsidRPr="004705BF" w:rsidTr="000378D0">
        <w:trPr>
          <w:cantSplit/>
          <w:trHeight w:val="288"/>
        </w:trPr>
        <w:tc>
          <w:tcPr>
            <w:tcW w:w="4140" w:type="dxa"/>
          </w:tcPr>
          <w:p w:rsidR="00FF15E0" w:rsidRPr="0062798A" w:rsidRDefault="007D5842" w:rsidP="00FF15E0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Douglas Hall</w:t>
            </w:r>
          </w:p>
        </w:tc>
        <w:tc>
          <w:tcPr>
            <w:tcW w:w="450" w:type="dxa"/>
            <w:tcMar>
              <w:left w:w="14" w:type="dxa"/>
              <w:right w:w="14" w:type="dxa"/>
            </w:tcMar>
          </w:tcPr>
          <w:p w:rsidR="00FF15E0" w:rsidRPr="0062798A" w:rsidRDefault="007D5842" w:rsidP="00FF15E0">
            <w:pPr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DH</w:t>
            </w:r>
          </w:p>
        </w:tc>
        <w:tc>
          <w:tcPr>
            <w:tcW w:w="2610" w:type="dxa"/>
            <w:tcMar>
              <w:left w:w="14" w:type="dxa"/>
              <w:right w:w="14" w:type="dxa"/>
            </w:tcMar>
          </w:tcPr>
          <w:p w:rsidR="00FF15E0" w:rsidRPr="0062798A" w:rsidRDefault="007D5842" w:rsidP="00FF15E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BBH Design </w:t>
            </w:r>
          </w:p>
        </w:tc>
        <w:tc>
          <w:tcPr>
            <w:tcW w:w="1800" w:type="dxa"/>
            <w:tcMar>
              <w:left w:w="14" w:type="dxa"/>
              <w:right w:w="14" w:type="dxa"/>
            </w:tcMar>
          </w:tcPr>
          <w:p w:rsidR="00FF15E0" w:rsidRPr="004B4901" w:rsidRDefault="00FF15E0" w:rsidP="00FF15E0">
            <w:pPr>
              <w:rPr>
                <w:rStyle w:val="Hyperlink"/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0" w:type="dxa"/>
            <w:tcMar>
              <w:left w:w="14" w:type="dxa"/>
              <w:right w:w="14" w:type="dxa"/>
            </w:tcMar>
          </w:tcPr>
          <w:p w:rsidR="00FF15E0" w:rsidRPr="0062798A" w:rsidRDefault="00FF15E0" w:rsidP="00A6402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C7A27" w:rsidRPr="004705BF" w:rsidTr="000378D0">
        <w:trPr>
          <w:cantSplit/>
          <w:trHeight w:val="288"/>
        </w:trPr>
        <w:tc>
          <w:tcPr>
            <w:tcW w:w="4140" w:type="dxa"/>
          </w:tcPr>
          <w:p w:rsidR="00EC7A27" w:rsidRDefault="007D5842" w:rsidP="00FF15E0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David L.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Liberatore</w:t>
            </w:r>
            <w:proofErr w:type="spellEnd"/>
          </w:p>
        </w:tc>
        <w:tc>
          <w:tcPr>
            <w:tcW w:w="450" w:type="dxa"/>
            <w:tcMar>
              <w:left w:w="14" w:type="dxa"/>
              <w:right w:w="14" w:type="dxa"/>
            </w:tcMar>
          </w:tcPr>
          <w:p w:rsidR="00EC7A27" w:rsidRDefault="007D5842" w:rsidP="00FF15E0">
            <w:pPr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DL</w:t>
            </w:r>
          </w:p>
        </w:tc>
        <w:tc>
          <w:tcPr>
            <w:tcW w:w="2610" w:type="dxa"/>
            <w:tcMar>
              <w:left w:w="14" w:type="dxa"/>
              <w:right w:w="14" w:type="dxa"/>
            </w:tcMar>
          </w:tcPr>
          <w:p w:rsidR="00EC7A27" w:rsidRDefault="007D5842" w:rsidP="00FF15E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BBH Design</w:t>
            </w:r>
          </w:p>
        </w:tc>
        <w:tc>
          <w:tcPr>
            <w:tcW w:w="1800" w:type="dxa"/>
            <w:tcMar>
              <w:left w:w="14" w:type="dxa"/>
              <w:right w:w="14" w:type="dxa"/>
            </w:tcMar>
          </w:tcPr>
          <w:p w:rsidR="00EC7A27" w:rsidRDefault="00EC7A27" w:rsidP="00FF15E0">
            <w:pPr>
              <w:rPr>
                <w:rStyle w:val="Hyperlink"/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0" w:type="dxa"/>
            <w:tcMar>
              <w:left w:w="14" w:type="dxa"/>
              <w:right w:w="14" w:type="dxa"/>
            </w:tcMar>
          </w:tcPr>
          <w:p w:rsidR="00EC7A27" w:rsidRDefault="00EC7A27" w:rsidP="00A6402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E1CE3" w:rsidRPr="004705BF" w:rsidTr="000378D0">
        <w:trPr>
          <w:cantSplit/>
          <w:trHeight w:val="288"/>
        </w:trPr>
        <w:tc>
          <w:tcPr>
            <w:tcW w:w="4140" w:type="dxa"/>
          </w:tcPr>
          <w:p w:rsidR="001E1CE3" w:rsidRPr="0062798A" w:rsidRDefault="007D5842" w:rsidP="00CB0D43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Brian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O’Haver</w:t>
            </w:r>
            <w:proofErr w:type="spellEnd"/>
          </w:p>
        </w:tc>
        <w:tc>
          <w:tcPr>
            <w:tcW w:w="450" w:type="dxa"/>
            <w:tcMar>
              <w:left w:w="14" w:type="dxa"/>
              <w:right w:w="14" w:type="dxa"/>
            </w:tcMar>
          </w:tcPr>
          <w:p w:rsidR="001E1CE3" w:rsidRPr="0062798A" w:rsidRDefault="007D5842" w:rsidP="001E1CE3">
            <w:pPr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BO</w:t>
            </w:r>
          </w:p>
        </w:tc>
        <w:tc>
          <w:tcPr>
            <w:tcW w:w="2610" w:type="dxa"/>
            <w:tcMar>
              <w:left w:w="14" w:type="dxa"/>
              <w:right w:w="14" w:type="dxa"/>
            </w:tcMar>
          </w:tcPr>
          <w:p w:rsidR="001E1CE3" w:rsidRPr="00290FBA" w:rsidRDefault="007D5842" w:rsidP="001E1CE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Cole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Jenest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&amp; Stone</w:t>
            </w:r>
          </w:p>
        </w:tc>
        <w:tc>
          <w:tcPr>
            <w:tcW w:w="1800" w:type="dxa"/>
            <w:tcMar>
              <w:left w:w="14" w:type="dxa"/>
              <w:right w:w="14" w:type="dxa"/>
            </w:tcMar>
          </w:tcPr>
          <w:p w:rsidR="001E1CE3" w:rsidRPr="004B4901" w:rsidRDefault="001E1CE3" w:rsidP="00163CD0">
            <w:pPr>
              <w:rPr>
                <w:rStyle w:val="Hyperlink"/>
              </w:rPr>
            </w:pPr>
          </w:p>
        </w:tc>
        <w:tc>
          <w:tcPr>
            <w:tcW w:w="990" w:type="dxa"/>
            <w:tcMar>
              <w:left w:w="14" w:type="dxa"/>
              <w:right w:w="14" w:type="dxa"/>
            </w:tcMar>
          </w:tcPr>
          <w:p w:rsidR="001E1CE3" w:rsidRPr="0062798A" w:rsidRDefault="001E1CE3" w:rsidP="001E1CE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E1CE3" w:rsidRPr="004B4901" w:rsidTr="000378D0">
        <w:trPr>
          <w:cantSplit/>
          <w:trHeight w:val="288"/>
        </w:trPr>
        <w:tc>
          <w:tcPr>
            <w:tcW w:w="4140" w:type="dxa"/>
          </w:tcPr>
          <w:p w:rsidR="001E1CE3" w:rsidRPr="0062798A" w:rsidRDefault="007D5842" w:rsidP="00163CD0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Walt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Havener</w:t>
            </w:r>
            <w:proofErr w:type="spellEnd"/>
          </w:p>
        </w:tc>
        <w:tc>
          <w:tcPr>
            <w:tcW w:w="450" w:type="dxa"/>
            <w:tcMar>
              <w:left w:w="14" w:type="dxa"/>
              <w:right w:w="14" w:type="dxa"/>
            </w:tcMar>
          </w:tcPr>
          <w:p w:rsidR="001E1CE3" w:rsidRPr="0062798A" w:rsidRDefault="007D5842" w:rsidP="0058407C">
            <w:pPr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WH</w:t>
            </w:r>
          </w:p>
        </w:tc>
        <w:tc>
          <w:tcPr>
            <w:tcW w:w="2610" w:type="dxa"/>
            <w:tcMar>
              <w:left w:w="14" w:type="dxa"/>
              <w:right w:w="14" w:type="dxa"/>
            </w:tcMar>
          </w:tcPr>
          <w:p w:rsidR="001E1CE3" w:rsidRPr="0062798A" w:rsidRDefault="00296F09" w:rsidP="001E1CE3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Lappas</w:t>
            </w:r>
            <w:proofErr w:type="spellEnd"/>
            <w:r w:rsidR="007D5842">
              <w:rPr>
                <w:rFonts w:ascii="Arial Narrow" w:hAnsi="Arial Narrow"/>
                <w:sz w:val="18"/>
                <w:szCs w:val="18"/>
              </w:rPr>
              <w:t xml:space="preserve"> + </w:t>
            </w:r>
            <w:proofErr w:type="spellStart"/>
            <w:r w:rsidR="007D5842">
              <w:rPr>
                <w:rFonts w:ascii="Arial Narrow" w:hAnsi="Arial Narrow"/>
                <w:sz w:val="18"/>
                <w:szCs w:val="18"/>
              </w:rPr>
              <w:t>Havener</w:t>
            </w:r>
            <w:proofErr w:type="spellEnd"/>
            <w:r w:rsidR="007D5842">
              <w:rPr>
                <w:rFonts w:ascii="Arial Narrow" w:hAnsi="Arial Narrow"/>
                <w:sz w:val="18"/>
                <w:szCs w:val="18"/>
              </w:rPr>
              <w:t>, PA</w:t>
            </w:r>
          </w:p>
        </w:tc>
        <w:tc>
          <w:tcPr>
            <w:tcW w:w="1800" w:type="dxa"/>
            <w:tcMar>
              <w:left w:w="14" w:type="dxa"/>
              <w:right w:w="14" w:type="dxa"/>
            </w:tcMar>
          </w:tcPr>
          <w:p w:rsidR="004B4901" w:rsidRPr="004B4901" w:rsidRDefault="004B4901" w:rsidP="00A64021">
            <w:pPr>
              <w:rPr>
                <w:rStyle w:val="Hyperlink"/>
              </w:rPr>
            </w:pPr>
          </w:p>
        </w:tc>
        <w:tc>
          <w:tcPr>
            <w:tcW w:w="990" w:type="dxa"/>
            <w:tcMar>
              <w:left w:w="14" w:type="dxa"/>
              <w:right w:w="14" w:type="dxa"/>
            </w:tcMar>
          </w:tcPr>
          <w:p w:rsidR="001E1CE3" w:rsidRPr="0062798A" w:rsidRDefault="001E1CE3" w:rsidP="00A6402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C7A27" w:rsidRPr="004B4901" w:rsidTr="000378D0">
        <w:trPr>
          <w:cantSplit/>
          <w:trHeight w:val="288"/>
        </w:trPr>
        <w:tc>
          <w:tcPr>
            <w:tcW w:w="4140" w:type="dxa"/>
          </w:tcPr>
          <w:p w:rsidR="00EC7A27" w:rsidRDefault="00DC1DA7" w:rsidP="00163CD0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Lynn Dunn</w:t>
            </w:r>
            <w:r w:rsidR="00EC7A27">
              <w:rPr>
                <w:rFonts w:cs="Arial"/>
                <w:color w:val="383838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450" w:type="dxa"/>
            <w:tcMar>
              <w:left w:w="14" w:type="dxa"/>
              <w:right w:w="14" w:type="dxa"/>
            </w:tcMar>
          </w:tcPr>
          <w:p w:rsidR="00EC7A27" w:rsidRDefault="00DC1DA7" w:rsidP="0058407C">
            <w:pPr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LD</w:t>
            </w:r>
          </w:p>
        </w:tc>
        <w:tc>
          <w:tcPr>
            <w:tcW w:w="2610" w:type="dxa"/>
            <w:tcMar>
              <w:left w:w="14" w:type="dxa"/>
              <w:right w:w="14" w:type="dxa"/>
            </w:tcMar>
          </w:tcPr>
          <w:p w:rsidR="00EC7A27" w:rsidRPr="00082DFB" w:rsidRDefault="00DC1DA7" w:rsidP="004B490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BJAC</w:t>
            </w:r>
          </w:p>
        </w:tc>
        <w:tc>
          <w:tcPr>
            <w:tcW w:w="1800" w:type="dxa"/>
            <w:tcMar>
              <w:left w:w="14" w:type="dxa"/>
              <w:right w:w="14" w:type="dxa"/>
            </w:tcMar>
          </w:tcPr>
          <w:p w:rsidR="00EC7A27" w:rsidRPr="004B4901" w:rsidRDefault="00EC7A27" w:rsidP="001E1CE3">
            <w:pPr>
              <w:rPr>
                <w:rStyle w:val="Hyperlink"/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0" w:type="dxa"/>
            <w:tcMar>
              <w:left w:w="14" w:type="dxa"/>
              <w:right w:w="14" w:type="dxa"/>
            </w:tcMar>
          </w:tcPr>
          <w:p w:rsidR="00EC7A27" w:rsidRPr="00E951FF" w:rsidRDefault="00EC7A27" w:rsidP="001E1CE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C7A27" w:rsidRPr="004705BF" w:rsidTr="000378D0">
        <w:trPr>
          <w:cantSplit/>
          <w:trHeight w:val="288"/>
        </w:trPr>
        <w:tc>
          <w:tcPr>
            <w:tcW w:w="4140" w:type="dxa"/>
          </w:tcPr>
          <w:p w:rsidR="00EC7A27" w:rsidRPr="0062798A" w:rsidRDefault="00DC1DA7" w:rsidP="00E951FF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Jennifer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Amster</w:t>
            </w:r>
            <w:proofErr w:type="spellEnd"/>
          </w:p>
        </w:tc>
        <w:tc>
          <w:tcPr>
            <w:tcW w:w="450" w:type="dxa"/>
            <w:tcMar>
              <w:left w:w="14" w:type="dxa"/>
              <w:right w:w="14" w:type="dxa"/>
            </w:tcMar>
          </w:tcPr>
          <w:p w:rsidR="00EC7A27" w:rsidRPr="0062798A" w:rsidRDefault="00DC1DA7" w:rsidP="0058407C">
            <w:pPr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JA</w:t>
            </w:r>
          </w:p>
        </w:tc>
        <w:tc>
          <w:tcPr>
            <w:tcW w:w="2610" w:type="dxa"/>
            <w:tcMar>
              <w:left w:w="14" w:type="dxa"/>
              <w:right w:w="14" w:type="dxa"/>
            </w:tcMar>
          </w:tcPr>
          <w:p w:rsidR="00EC7A27" w:rsidRPr="0062798A" w:rsidRDefault="00DC1DA7" w:rsidP="00E951F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BJAC</w:t>
            </w:r>
          </w:p>
        </w:tc>
        <w:tc>
          <w:tcPr>
            <w:tcW w:w="1800" w:type="dxa"/>
            <w:tcMar>
              <w:left w:w="14" w:type="dxa"/>
              <w:right w:w="14" w:type="dxa"/>
            </w:tcMar>
          </w:tcPr>
          <w:p w:rsidR="00EC7A27" w:rsidRPr="004B4901" w:rsidRDefault="00EC7A27" w:rsidP="001E1CE3">
            <w:pPr>
              <w:rPr>
                <w:rStyle w:val="Hyperlink"/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0" w:type="dxa"/>
            <w:tcMar>
              <w:left w:w="14" w:type="dxa"/>
              <w:right w:w="14" w:type="dxa"/>
            </w:tcMar>
          </w:tcPr>
          <w:p w:rsidR="00EC7A27" w:rsidRPr="0062798A" w:rsidRDefault="00EC7A27" w:rsidP="001E1CE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C7A27" w:rsidRPr="004705BF" w:rsidTr="000378D0">
        <w:trPr>
          <w:cantSplit/>
          <w:trHeight w:val="288"/>
        </w:trPr>
        <w:tc>
          <w:tcPr>
            <w:tcW w:w="4140" w:type="dxa"/>
          </w:tcPr>
          <w:p w:rsidR="00EC7A27" w:rsidRDefault="00DC336C" w:rsidP="00D63A94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Lisa Johnson</w:t>
            </w:r>
          </w:p>
        </w:tc>
        <w:tc>
          <w:tcPr>
            <w:tcW w:w="450" w:type="dxa"/>
            <w:tcMar>
              <w:left w:w="14" w:type="dxa"/>
              <w:right w:w="14" w:type="dxa"/>
            </w:tcMar>
          </w:tcPr>
          <w:p w:rsidR="00EC7A27" w:rsidRDefault="00DC336C" w:rsidP="001E1CE3">
            <w:pPr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LJ</w:t>
            </w:r>
          </w:p>
        </w:tc>
        <w:tc>
          <w:tcPr>
            <w:tcW w:w="2610" w:type="dxa"/>
            <w:tcMar>
              <w:left w:w="14" w:type="dxa"/>
              <w:right w:w="14" w:type="dxa"/>
            </w:tcMar>
          </w:tcPr>
          <w:p w:rsidR="00EC7A27" w:rsidRDefault="00DC336C" w:rsidP="001E1CE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Office of the University Architect</w:t>
            </w:r>
          </w:p>
        </w:tc>
        <w:tc>
          <w:tcPr>
            <w:tcW w:w="1800" w:type="dxa"/>
            <w:tcMar>
              <w:left w:w="14" w:type="dxa"/>
              <w:right w:w="14" w:type="dxa"/>
            </w:tcMar>
          </w:tcPr>
          <w:p w:rsidR="00EC7A27" w:rsidRPr="004B4901" w:rsidRDefault="00EC7A27" w:rsidP="001E1CE3">
            <w:pPr>
              <w:rPr>
                <w:rStyle w:val="Hyperlink"/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0" w:type="dxa"/>
            <w:tcMar>
              <w:left w:w="14" w:type="dxa"/>
              <w:right w:w="14" w:type="dxa"/>
            </w:tcMar>
          </w:tcPr>
          <w:p w:rsidR="00EC7A27" w:rsidRDefault="00EC7A27" w:rsidP="00CB0D4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96F09" w:rsidRPr="004705BF" w:rsidTr="000378D0">
        <w:trPr>
          <w:cantSplit/>
          <w:trHeight w:val="288"/>
        </w:trPr>
        <w:tc>
          <w:tcPr>
            <w:tcW w:w="4140" w:type="dxa"/>
          </w:tcPr>
          <w:p w:rsidR="00296F09" w:rsidRDefault="00296F09" w:rsidP="00D63A94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Sumayya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Jones-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Humienny</w:t>
            </w:r>
            <w:proofErr w:type="spellEnd"/>
          </w:p>
        </w:tc>
        <w:tc>
          <w:tcPr>
            <w:tcW w:w="450" w:type="dxa"/>
            <w:tcMar>
              <w:left w:w="14" w:type="dxa"/>
              <w:right w:w="14" w:type="dxa"/>
            </w:tcMar>
          </w:tcPr>
          <w:p w:rsidR="00296F09" w:rsidRDefault="00296F09" w:rsidP="001E1CE3">
            <w:pPr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SJH</w:t>
            </w:r>
          </w:p>
        </w:tc>
        <w:tc>
          <w:tcPr>
            <w:tcW w:w="2610" w:type="dxa"/>
            <w:tcMar>
              <w:left w:w="14" w:type="dxa"/>
              <w:right w:w="14" w:type="dxa"/>
            </w:tcMar>
          </w:tcPr>
          <w:p w:rsidR="00296F09" w:rsidRDefault="00296F09" w:rsidP="001E1CE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Office of the University Architect</w:t>
            </w:r>
          </w:p>
        </w:tc>
        <w:tc>
          <w:tcPr>
            <w:tcW w:w="1800" w:type="dxa"/>
            <w:tcMar>
              <w:left w:w="14" w:type="dxa"/>
              <w:right w:w="14" w:type="dxa"/>
            </w:tcMar>
          </w:tcPr>
          <w:p w:rsidR="00296F09" w:rsidRPr="004B4901" w:rsidRDefault="00296F09" w:rsidP="001E1CE3">
            <w:pPr>
              <w:rPr>
                <w:rStyle w:val="Hyperlink"/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0" w:type="dxa"/>
            <w:tcMar>
              <w:left w:w="14" w:type="dxa"/>
              <w:right w:w="14" w:type="dxa"/>
            </w:tcMar>
          </w:tcPr>
          <w:p w:rsidR="00296F09" w:rsidRDefault="00296F09" w:rsidP="00CB0D4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96F09" w:rsidRPr="004705BF" w:rsidTr="000378D0">
        <w:trPr>
          <w:cantSplit/>
          <w:trHeight w:val="288"/>
        </w:trPr>
        <w:tc>
          <w:tcPr>
            <w:tcW w:w="4140" w:type="dxa"/>
          </w:tcPr>
          <w:p w:rsidR="00296F09" w:rsidRDefault="00296F09" w:rsidP="00D63A94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Tom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Skolnicki</w:t>
            </w:r>
            <w:proofErr w:type="spellEnd"/>
          </w:p>
        </w:tc>
        <w:tc>
          <w:tcPr>
            <w:tcW w:w="450" w:type="dxa"/>
            <w:tcMar>
              <w:left w:w="14" w:type="dxa"/>
              <w:right w:w="14" w:type="dxa"/>
            </w:tcMar>
          </w:tcPr>
          <w:p w:rsidR="00296F09" w:rsidRDefault="00296F09" w:rsidP="001E1CE3">
            <w:pPr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TS</w:t>
            </w:r>
          </w:p>
        </w:tc>
        <w:tc>
          <w:tcPr>
            <w:tcW w:w="2610" w:type="dxa"/>
            <w:tcMar>
              <w:left w:w="14" w:type="dxa"/>
              <w:right w:w="14" w:type="dxa"/>
            </w:tcMar>
          </w:tcPr>
          <w:p w:rsidR="00296F09" w:rsidRDefault="00296F09" w:rsidP="001E1CE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Office of the University Architect</w:t>
            </w:r>
          </w:p>
        </w:tc>
        <w:tc>
          <w:tcPr>
            <w:tcW w:w="1800" w:type="dxa"/>
            <w:tcMar>
              <w:left w:w="14" w:type="dxa"/>
              <w:right w:w="14" w:type="dxa"/>
            </w:tcMar>
          </w:tcPr>
          <w:p w:rsidR="00296F09" w:rsidRPr="004B4901" w:rsidRDefault="00296F09" w:rsidP="001E1CE3">
            <w:pPr>
              <w:rPr>
                <w:rStyle w:val="Hyperlink"/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0" w:type="dxa"/>
            <w:tcMar>
              <w:left w:w="14" w:type="dxa"/>
              <w:right w:w="14" w:type="dxa"/>
            </w:tcMar>
          </w:tcPr>
          <w:p w:rsidR="00296F09" w:rsidRDefault="00296F09" w:rsidP="00CB0D4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A02E59" w:rsidRPr="004705BF" w:rsidRDefault="00A02E59" w:rsidP="00A02E59">
      <w:pPr>
        <w:tabs>
          <w:tab w:val="right" w:pos="-2970"/>
          <w:tab w:val="right" w:pos="927"/>
          <w:tab w:val="left" w:pos="1728"/>
        </w:tabs>
        <w:spacing w:line="96" w:lineRule="auto"/>
        <w:ind w:left="-360"/>
        <w:jc w:val="both"/>
        <w:rPr>
          <w:rFonts w:ascii="Arial Narrow" w:hAnsi="Arial Narrow" w:cs="Arial"/>
          <w:b/>
          <w:bCs/>
          <w:sz w:val="16"/>
        </w:rPr>
      </w:pPr>
    </w:p>
    <w:p w:rsidR="00A02E59" w:rsidRPr="004705BF" w:rsidRDefault="00A02E59" w:rsidP="00A02E59">
      <w:pPr>
        <w:tabs>
          <w:tab w:val="right" w:pos="-2970"/>
          <w:tab w:val="right" w:pos="927"/>
          <w:tab w:val="left" w:pos="1728"/>
        </w:tabs>
        <w:spacing w:line="96" w:lineRule="auto"/>
        <w:ind w:left="-360"/>
        <w:jc w:val="both"/>
        <w:rPr>
          <w:rFonts w:ascii="Arial Narrow" w:hAnsi="Arial Narrow" w:cs="Arial"/>
          <w:b/>
          <w:bCs/>
          <w:sz w:val="16"/>
        </w:rPr>
      </w:pPr>
    </w:p>
    <w:p w:rsidR="00A02E59" w:rsidRPr="004705BF" w:rsidRDefault="00A02E59" w:rsidP="00A02E59">
      <w:pPr>
        <w:tabs>
          <w:tab w:val="right" w:pos="-2970"/>
          <w:tab w:val="right" w:pos="927"/>
          <w:tab w:val="left" w:pos="1728"/>
        </w:tabs>
        <w:spacing w:line="96" w:lineRule="auto"/>
        <w:ind w:left="-360"/>
        <w:jc w:val="both"/>
        <w:rPr>
          <w:rFonts w:ascii="Arial Narrow" w:hAnsi="Arial Narrow" w:cs="Arial"/>
          <w:b/>
          <w:bCs/>
          <w:sz w:val="16"/>
        </w:rPr>
      </w:pPr>
    </w:p>
    <w:tbl>
      <w:tblPr>
        <w:tblW w:w="9630" w:type="dxa"/>
        <w:tblInd w:w="396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8190"/>
      </w:tblGrid>
      <w:tr w:rsidR="00A02E59" w:rsidRPr="004705BF" w:rsidTr="00144192">
        <w:trPr>
          <w:cantSplit/>
          <w:trHeight w:val="324"/>
        </w:trPr>
        <w:tc>
          <w:tcPr>
            <w:tcW w:w="1440" w:type="dxa"/>
            <w:vAlign w:val="center"/>
          </w:tcPr>
          <w:p w:rsidR="00A02E59" w:rsidRPr="004705BF" w:rsidRDefault="00A02E59" w:rsidP="001E1CE3">
            <w:pPr>
              <w:ind w:right="720"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4705BF">
              <w:rPr>
                <w:rFonts w:ascii="Arial Narrow" w:hAnsi="Arial Narrow"/>
                <w:i/>
                <w:iCs/>
                <w:sz w:val="16"/>
                <w:szCs w:val="16"/>
              </w:rPr>
              <w:t>No.</w:t>
            </w:r>
          </w:p>
        </w:tc>
        <w:tc>
          <w:tcPr>
            <w:tcW w:w="8190" w:type="dxa"/>
            <w:vAlign w:val="center"/>
          </w:tcPr>
          <w:p w:rsidR="00A02E59" w:rsidRPr="004705BF" w:rsidRDefault="00A02E59" w:rsidP="001E1CE3">
            <w:pPr>
              <w:ind w:left="-108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4705BF">
              <w:rPr>
                <w:rFonts w:ascii="Arial Narrow" w:hAnsi="Arial Narrow"/>
                <w:i/>
                <w:iCs/>
                <w:sz w:val="16"/>
                <w:szCs w:val="16"/>
              </w:rPr>
              <w:t>Item</w:t>
            </w:r>
          </w:p>
        </w:tc>
      </w:tr>
      <w:tr w:rsidR="00A02E59" w:rsidRPr="004705BF" w:rsidTr="00144192">
        <w:trPr>
          <w:cantSplit/>
          <w:trHeight w:val="317"/>
        </w:trPr>
        <w:tc>
          <w:tcPr>
            <w:tcW w:w="1440" w:type="dxa"/>
            <w:tcMar>
              <w:top w:w="43" w:type="dxa"/>
              <w:bottom w:w="43" w:type="dxa"/>
            </w:tcMar>
          </w:tcPr>
          <w:p w:rsidR="00A02E59" w:rsidRPr="001B6EA1" w:rsidRDefault="00A02E59" w:rsidP="00A02E59">
            <w:pPr>
              <w:numPr>
                <w:ilvl w:val="0"/>
                <w:numId w:val="1"/>
              </w:numPr>
              <w:ind w:right="324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90" w:type="dxa"/>
            <w:tcMar>
              <w:top w:w="43" w:type="dxa"/>
              <w:bottom w:w="43" w:type="dxa"/>
            </w:tcMar>
          </w:tcPr>
          <w:p w:rsidR="00DC1DA7" w:rsidRPr="001B6EA1" w:rsidRDefault="00DC1DA7" w:rsidP="00A341BB">
            <w:pPr>
              <w:ind w:left="-108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BO – Thinks process and history is important. Campus vision gets lost. </w:t>
            </w:r>
            <w:r w:rsidR="00A341BB">
              <w:rPr>
                <w:rFonts w:ascii="Arial Narrow" w:hAnsi="Arial Narrow" w:cs="Arial"/>
                <w:sz w:val="20"/>
                <w:szCs w:val="20"/>
              </w:rPr>
              <w:t xml:space="preserve">Stating </w:t>
            </w:r>
            <w:r>
              <w:rPr>
                <w:rFonts w:ascii="Arial Narrow" w:hAnsi="Arial Narrow" w:cs="Arial"/>
                <w:sz w:val="20"/>
                <w:szCs w:val="20"/>
              </w:rPr>
              <w:t>Vision-Mission-Goals</w:t>
            </w:r>
            <w:r w:rsidR="00A341BB">
              <w:rPr>
                <w:rFonts w:ascii="Arial Narrow" w:hAnsi="Arial Narrow" w:cs="Arial"/>
                <w:sz w:val="20"/>
                <w:szCs w:val="20"/>
              </w:rPr>
              <w:t xml:space="preserve"> up front is needed 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  <w:r w:rsidR="00DC336C">
              <w:rPr>
                <w:rFonts w:ascii="Arial Narrow" w:hAnsi="Arial Narrow" w:cs="Arial"/>
                <w:sz w:val="20"/>
                <w:szCs w:val="20"/>
              </w:rPr>
              <w:t xml:space="preserve">  All campus paths </w:t>
            </w:r>
            <w:r w:rsidR="00A341BB">
              <w:rPr>
                <w:rFonts w:ascii="Arial Narrow" w:hAnsi="Arial Narrow" w:cs="Arial"/>
                <w:sz w:val="20"/>
                <w:szCs w:val="20"/>
              </w:rPr>
              <w:t xml:space="preserve">concept is </w:t>
            </w:r>
            <w:r w:rsidR="00DC336C">
              <w:rPr>
                <w:rFonts w:ascii="Arial Narrow" w:hAnsi="Arial Narrow" w:cs="Arial"/>
                <w:sz w:val="20"/>
                <w:szCs w:val="20"/>
              </w:rPr>
              <w:t>good.</w:t>
            </w:r>
            <w:r w:rsidR="001937A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A341BB">
              <w:rPr>
                <w:rFonts w:ascii="Arial Narrow" w:hAnsi="Arial Narrow" w:cs="Arial"/>
                <w:sz w:val="20"/>
                <w:szCs w:val="20"/>
              </w:rPr>
              <w:t xml:space="preserve"> Need a w</w:t>
            </w:r>
            <w:r w:rsidR="001937AC">
              <w:rPr>
                <w:rFonts w:ascii="Arial Narrow" w:hAnsi="Arial Narrow" w:cs="Arial"/>
                <w:sz w:val="20"/>
                <w:szCs w:val="20"/>
              </w:rPr>
              <w:t xml:space="preserve">ay to update maps, </w:t>
            </w:r>
            <w:r w:rsidR="00A341BB">
              <w:rPr>
                <w:rFonts w:ascii="Arial Narrow" w:hAnsi="Arial Narrow" w:cs="Arial"/>
                <w:sz w:val="20"/>
                <w:szCs w:val="20"/>
              </w:rPr>
              <w:t xml:space="preserve">and provide </w:t>
            </w:r>
            <w:r w:rsidR="001937AC">
              <w:rPr>
                <w:rFonts w:ascii="Arial Narrow" w:hAnsi="Arial Narrow" w:cs="Arial"/>
                <w:sz w:val="20"/>
                <w:szCs w:val="20"/>
              </w:rPr>
              <w:t xml:space="preserve">tools in </w:t>
            </w:r>
            <w:r w:rsidR="00A341BB">
              <w:rPr>
                <w:rFonts w:ascii="Arial Narrow" w:hAnsi="Arial Narrow" w:cs="Arial"/>
                <w:sz w:val="20"/>
                <w:szCs w:val="20"/>
              </w:rPr>
              <w:t xml:space="preserve">the </w:t>
            </w:r>
            <w:r w:rsidR="001937AC">
              <w:rPr>
                <w:rFonts w:ascii="Arial Narrow" w:hAnsi="Arial Narrow" w:cs="Arial"/>
                <w:sz w:val="20"/>
                <w:szCs w:val="20"/>
              </w:rPr>
              <w:t>back</w:t>
            </w:r>
            <w:r w:rsidR="00A341BB">
              <w:rPr>
                <w:rFonts w:ascii="Arial Narrow" w:hAnsi="Arial Narrow" w:cs="Arial"/>
                <w:sz w:val="20"/>
                <w:szCs w:val="20"/>
              </w:rPr>
              <w:t xml:space="preserve"> section.  Consider</w:t>
            </w:r>
            <w:r w:rsidR="001937AC">
              <w:rPr>
                <w:rFonts w:ascii="Arial Narrow" w:hAnsi="Arial Narrow" w:cs="Arial"/>
                <w:sz w:val="20"/>
                <w:szCs w:val="20"/>
              </w:rPr>
              <w:t xml:space="preserve"> break</w:t>
            </w:r>
            <w:r w:rsidR="00A341BB">
              <w:rPr>
                <w:rFonts w:ascii="Arial Narrow" w:hAnsi="Arial Narrow" w:cs="Arial"/>
                <w:sz w:val="20"/>
                <w:szCs w:val="20"/>
              </w:rPr>
              <w:t>ing</w:t>
            </w:r>
            <w:r w:rsidR="001937AC">
              <w:rPr>
                <w:rFonts w:ascii="Arial Narrow" w:hAnsi="Arial Narrow" w:cs="Arial"/>
                <w:sz w:val="20"/>
                <w:szCs w:val="20"/>
              </w:rPr>
              <w:t xml:space="preserve"> out </w:t>
            </w:r>
            <w:r w:rsidR="00A341BB">
              <w:rPr>
                <w:rFonts w:ascii="Arial Narrow" w:hAnsi="Arial Narrow" w:cs="Arial"/>
                <w:sz w:val="20"/>
                <w:szCs w:val="20"/>
              </w:rPr>
              <w:t xml:space="preserve">maps </w:t>
            </w:r>
            <w:r w:rsidR="001937AC">
              <w:rPr>
                <w:rFonts w:ascii="Arial Narrow" w:hAnsi="Arial Narrow" w:cs="Arial"/>
                <w:sz w:val="20"/>
                <w:szCs w:val="20"/>
              </w:rPr>
              <w:t>for updates as-</w:t>
            </w:r>
            <w:r w:rsidR="00426570">
              <w:rPr>
                <w:rFonts w:ascii="Arial Narrow" w:hAnsi="Arial Narrow" w:cs="Arial"/>
                <w:sz w:val="20"/>
                <w:szCs w:val="20"/>
              </w:rPr>
              <w:t>built</w:t>
            </w:r>
            <w:r w:rsidR="001937AC">
              <w:rPr>
                <w:rFonts w:ascii="Arial Narrow" w:hAnsi="Arial Narrow" w:cs="Arial"/>
                <w:sz w:val="20"/>
                <w:szCs w:val="20"/>
              </w:rPr>
              <w:t xml:space="preserve"> of MP.  Filters in </w:t>
            </w:r>
            <w:r w:rsidR="00426570">
              <w:rPr>
                <w:rFonts w:ascii="Arial Narrow" w:hAnsi="Arial Narrow" w:cs="Arial"/>
                <w:sz w:val="20"/>
                <w:szCs w:val="20"/>
              </w:rPr>
              <w:t>sketch up</w:t>
            </w:r>
            <w:r w:rsidR="00A341BB">
              <w:rPr>
                <w:rFonts w:ascii="Arial Narrow" w:hAnsi="Arial Narrow" w:cs="Arial"/>
                <w:sz w:val="20"/>
                <w:szCs w:val="20"/>
              </w:rPr>
              <w:t xml:space="preserve"> could</w:t>
            </w:r>
            <w:r w:rsidR="001937AC">
              <w:rPr>
                <w:rFonts w:ascii="Arial Narrow" w:hAnsi="Arial Narrow" w:cs="Arial"/>
                <w:sz w:val="20"/>
                <w:szCs w:val="20"/>
              </w:rPr>
              <w:t xml:space="preserve"> make 3D base files</w:t>
            </w:r>
            <w:r w:rsidR="00A341BB">
              <w:rPr>
                <w:rFonts w:ascii="Arial Narrow" w:hAnsi="Arial Narrow" w:cs="Arial"/>
                <w:sz w:val="20"/>
                <w:szCs w:val="20"/>
              </w:rPr>
              <w:t xml:space="preserve"> useful</w:t>
            </w:r>
            <w:r w:rsidR="001937AC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r w:rsidR="00022D26">
              <w:rPr>
                <w:rFonts w:ascii="Arial Narrow" w:hAnsi="Arial Narrow" w:cs="Arial"/>
                <w:sz w:val="20"/>
                <w:szCs w:val="20"/>
              </w:rPr>
              <w:t xml:space="preserve"> Need to address site lighting, night site or landscape sites.</w:t>
            </w:r>
          </w:p>
        </w:tc>
      </w:tr>
      <w:tr w:rsidR="00A02E59" w:rsidRPr="004705BF" w:rsidTr="00144192">
        <w:trPr>
          <w:cantSplit/>
          <w:trHeight w:val="317"/>
        </w:trPr>
        <w:tc>
          <w:tcPr>
            <w:tcW w:w="1440" w:type="dxa"/>
            <w:tcMar>
              <w:top w:w="43" w:type="dxa"/>
              <w:bottom w:w="43" w:type="dxa"/>
            </w:tcMar>
          </w:tcPr>
          <w:p w:rsidR="00A02E59" w:rsidRPr="001B6EA1" w:rsidRDefault="00A02E59" w:rsidP="00A02E59">
            <w:pPr>
              <w:numPr>
                <w:ilvl w:val="0"/>
                <w:numId w:val="1"/>
              </w:numPr>
              <w:ind w:right="324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90" w:type="dxa"/>
            <w:tcMar>
              <w:top w:w="43" w:type="dxa"/>
              <w:bottom w:w="43" w:type="dxa"/>
            </w:tcMar>
          </w:tcPr>
          <w:p w:rsidR="00812478" w:rsidRPr="00DC1DA7" w:rsidRDefault="00DC1DA7" w:rsidP="00B85971">
            <w:pPr>
              <w:ind w:left="-12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DH – Having history</w:t>
            </w:r>
            <w:r w:rsidR="00B85971">
              <w:rPr>
                <w:rFonts w:ascii="Arial Narrow" w:hAnsi="Arial Narrow" w:cs="Arial"/>
                <w:sz w:val="20"/>
                <w:szCs w:val="20"/>
              </w:rPr>
              <w:t xml:space="preserve"> is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important for new project managers. Like </w:t>
            </w:r>
            <w:r w:rsidR="00B85971">
              <w:rPr>
                <w:rFonts w:ascii="Arial Narrow" w:hAnsi="Arial Narrow" w:cs="Arial"/>
                <w:sz w:val="20"/>
                <w:szCs w:val="20"/>
              </w:rPr>
              <w:t xml:space="preserve">the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performance based approach </w:t>
            </w:r>
            <w:r w:rsidR="00B85971">
              <w:rPr>
                <w:rFonts w:ascii="Arial Narrow" w:hAnsi="Arial Narrow" w:cs="Arial"/>
                <w:sz w:val="20"/>
                <w:szCs w:val="20"/>
              </w:rPr>
              <w:t xml:space="preserve">more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than a check list. </w:t>
            </w:r>
            <w:r w:rsidR="00B85971">
              <w:rPr>
                <w:rFonts w:ascii="Arial Narrow" w:hAnsi="Arial Narrow" w:cs="Arial"/>
                <w:sz w:val="20"/>
                <w:szCs w:val="20"/>
              </w:rPr>
              <w:t>The c</w:t>
            </w:r>
            <w:r w:rsidR="001937AC">
              <w:rPr>
                <w:rFonts w:ascii="Arial Narrow" w:hAnsi="Arial Narrow" w:cs="Arial"/>
                <w:sz w:val="20"/>
                <w:szCs w:val="20"/>
              </w:rPr>
              <w:t>ombination of having paper and online 3D aspect</w:t>
            </w:r>
            <w:r w:rsidR="00B85971">
              <w:rPr>
                <w:rFonts w:ascii="Arial Narrow" w:hAnsi="Arial Narrow" w:cs="Arial"/>
                <w:sz w:val="20"/>
                <w:szCs w:val="20"/>
              </w:rPr>
              <w:t>s</w:t>
            </w:r>
            <w:r w:rsidR="001937AC">
              <w:rPr>
                <w:rFonts w:ascii="Arial Narrow" w:hAnsi="Arial Narrow" w:cs="Arial"/>
                <w:sz w:val="20"/>
                <w:szCs w:val="20"/>
              </w:rPr>
              <w:t xml:space="preserve"> is missing. 360 degree view around open space</w:t>
            </w:r>
            <w:r w:rsidR="00B85971">
              <w:rPr>
                <w:rFonts w:ascii="Arial Narrow" w:hAnsi="Arial Narrow" w:cs="Arial"/>
                <w:sz w:val="20"/>
                <w:szCs w:val="20"/>
              </w:rPr>
              <w:t xml:space="preserve"> is suggested</w:t>
            </w:r>
            <w:r w:rsidR="001937AC">
              <w:rPr>
                <w:rFonts w:ascii="Arial Narrow" w:hAnsi="Arial Narrow" w:cs="Arial"/>
                <w:sz w:val="20"/>
                <w:szCs w:val="20"/>
              </w:rPr>
              <w:t xml:space="preserve">. Create a set of rules with </w:t>
            </w:r>
            <w:r w:rsidR="00B85971">
              <w:rPr>
                <w:rFonts w:ascii="Arial Narrow" w:hAnsi="Arial Narrow" w:cs="Arial"/>
                <w:sz w:val="20"/>
                <w:szCs w:val="20"/>
              </w:rPr>
              <w:t>renderings that k</w:t>
            </w:r>
            <w:r w:rsidR="001937AC">
              <w:rPr>
                <w:rFonts w:ascii="Arial Narrow" w:hAnsi="Arial Narrow" w:cs="Arial"/>
                <w:sz w:val="20"/>
                <w:szCs w:val="20"/>
              </w:rPr>
              <w:t xml:space="preserve">eep </w:t>
            </w:r>
            <w:r w:rsidR="00B85971">
              <w:rPr>
                <w:rFonts w:ascii="Arial Narrow" w:hAnsi="Arial Narrow" w:cs="Arial"/>
                <w:sz w:val="20"/>
                <w:szCs w:val="20"/>
              </w:rPr>
              <w:t xml:space="preserve">the </w:t>
            </w:r>
            <w:r w:rsidR="001937AC">
              <w:rPr>
                <w:rFonts w:ascii="Arial Narrow" w:hAnsi="Arial Narrow" w:cs="Arial"/>
                <w:sz w:val="20"/>
                <w:szCs w:val="20"/>
              </w:rPr>
              <w:t xml:space="preserve">vision open enough without being too prescriptive. Project managers are </w:t>
            </w:r>
            <w:r w:rsidR="00B85971">
              <w:rPr>
                <w:rFonts w:ascii="Arial Narrow" w:hAnsi="Arial Narrow" w:cs="Arial"/>
                <w:sz w:val="20"/>
                <w:szCs w:val="20"/>
              </w:rPr>
              <w:t xml:space="preserve">a </w:t>
            </w:r>
            <w:r w:rsidR="001937AC">
              <w:rPr>
                <w:rFonts w:ascii="Arial Narrow" w:hAnsi="Arial Narrow" w:cs="Arial"/>
                <w:sz w:val="20"/>
                <w:szCs w:val="20"/>
              </w:rPr>
              <w:t>critical link</w:t>
            </w:r>
            <w:r w:rsidR="00A341BB">
              <w:rPr>
                <w:rFonts w:ascii="Arial Narrow" w:hAnsi="Arial Narrow" w:cs="Arial"/>
                <w:sz w:val="20"/>
                <w:szCs w:val="20"/>
              </w:rPr>
              <w:t>, and therefore need to be familiar with the plan</w:t>
            </w:r>
            <w:r w:rsidR="001937AC">
              <w:rPr>
                <w:rFonts w:ascii="Arial Narrow" w:hAnsi="Arial Narrow" w:cs="Arial"/>
                <w:sz w:val="20"/>
                <w:szCs w:val="20"/>
              </w:rPr>
              <w:t>.</w:t>
            </w:r>
            <w:r w:rsidR="00022D2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B85971">
              <w:rPr>
                <w:rFonts w:ascii="Arial Narrow" w:hAnsi="Arial Narrow" w:cs="Arial"/>
                <w:sz w:val="20"/>
                <w:szCs w:val="20"/>
              </w:rPr>
              <w:t>Show g</w:t>
            </w:r>
            <w:r w:rsidR="00022D26">
              <w:rPr>
                <w:rFonts w:ascii="Arial Narrow" w:hAnsi="Arial Narrow" w:cs="Arial"/>
                <w:sz w:val="20"/>
                <w:szCs w:val="20"/>
              </w:rPr>
              <w:t>ood examples of sustainability. Landscape and Architecture sketches are scattered throughout like intervened to show. Graphics need to be consistent (sketches match plane) Be clear on what ne</w:t>
            </w:r>
            <w:r w:rsidR="00B85971">
              <w:rPr>
                <w:rFonts w:ascii="Arial Narrow" w:hAnsi="Arial Narrow" w:cs="Arial"/>
                <w:sz w:val="20"/>
                <w:szCs w:val="20"/>
              </w:rPr>
              <w:t>eds to be prescriptive versus open to interpretation.</w:t>
            </w:r>
          </w:p>
        </w:tc>
      </w:tr>
      <w:tr w:rsidR="00812478" w:rsidRPr="004705BF" w:rsidTr="00144192">
        <w:trPr>
          <w:cantSplit/>
          <w:trHeight w:val="317"/>
        </w:trPr>
        <w:tc>
          <w:tcPr>
            <w:tcW w:w="1440" w:type="dxa"/>
            <w:tcMar>
              <w:top w:w="43" w:type="dxa"/>
              <w:bottom w:w="43" w:type="dxa"/>
            </w:tcMar>
          </w:tcPr>
          <w:p w:rsidR="00812478" w:rsidRPr="001B6EA1" w:rsidRDefault="00812478" w:rsidP="00A02E59">
            <w:pPr>
              <w:numPr>
                <w:ilvl w:val="0"/>
                <w:numId w:val="1"/>
              </w:numPr>
              <w:ind w:right="324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90" w:type="dxa"/>
            <w:tcMar>
              <w:top w:w="43" w:type="dxa"/>
              <w:bottom w:w="43" w:type="dxa"/>
            </w:tcMar>
          </w:tcPr>
          <w:p w:rsidR="00812478" w:rsidRPr="00812478" w:rsidRDefault="00DC1DA7" w:rsidP="002006A4">
            <w:pPr>
              <w:pStyle w:val="ListParagraph"/>
              <w:numPr>
                <w:ilvl w:val="0"/>
                <w:numId w:val="3"/>
              </w:numPr>
              <w:ind w:left="-108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WH – </w:t>
            </w:r>
            <w:r w:rsidR="002006A4">
              <w:rPr>
                <w:rFonts w:ascii="Arial Narrow" w:hAnsi="Arial Narrow" w:cs="Arial"/>
                <w:sz w:val="20"/>
                <w:szCs w:val="20"/>
              </w:rPr>
              <w:t>The document n</w:t>
            </w:r>
            <w:r>
              <w:rPr>
                <w:rFonts w:ascii="Arial Narrow" w:hAnsi="Arial Narrow" w:cs="Arial"/>
                <w:sz w:val="20"/>
                <w:szCs w:val="20"/>
              </w:rPr>
              <w:t>eed</w:t>
            </w:r>
            <w:r w:rsidR="002006A4">
              <w:rPr>
                <w:rFonts w:ascii="Arial Narrow" w:hAnsi="Arial Narrow" w:cs="Arial"/>
                <w:sz w:val="20"/>
                <w:szCs w:val="20"/>
              </w:rPr>
              <w:t>s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 Executive Summary. Campus Design Plans </w:t>
            </w:r>
            <w:r w:rsidR="00B85971">
              <w:rPr>
                <w:rFonts w:ascii="Arial Narrow" w:hAnsi="Arial Narrow" w:cs="Arial"/>
                <w:sz w:val="20"/>
                <w:szCs w:val="20"/>
              </w:rPr>
              <w:t xml:space="preserve">are </w:t>
            </w:r>
            <w:r w:rsidR="002006A4">
              <w:rPr>
                <w:rFonts w:ascii="Arial Narrow" w:hAnsi="Arial Narrow" w:cs="Arial"/>
                <w:sz w:val="20"/>
                <w:szCs w:val="20"/>
              </w:rPr>
              <w:t>very helpful. Like the h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ealthy mix of text to photos. </w:t>
            </w:r>
          </w:p>
        </w:tc>
      </w:tr>
      <w:tr w:rsidR="00AB0E55" w:rsidRPr="004705BF" w:rsidTr="00144192">
        <w:trPr>
          <w:cantSplit/>
          <w:trHeight w:val="317"/>
        </w:trPr>
        <w:tc>
          <w:tcPr>
            <w:tcW w:w="1440" w:type="dxa"/>
            <w:tcMar>
              <w:top w:w="43" w:type="dxa"/>
              <w:bottom w:w="43" w:type="dxa"/>
            </w:tcMar>
          </w:tcPr>
          <w:p w:rsidR="00AB0E55" w:rsidRPr="001B6EA1" w:rsidRDefault="00AB0E55" w:rsidP="00A02E59">
            <w:pPr>
              <w:numPr>
                <w:ilvl w:val="0"/>
                <w:numId w:val="1"/>
              </w:numPr>
              <w:ind w:right="324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90" w:type="dxa"/>
            <w:tcMar>
              <w:top w:w="43" w:type="dxa"/>
              <w:bottom w:w="43" w:type="dxa"/>
            </w:tcMar>
          </w:tcPr>
          <w:p w:rsidR="00AB0E55" w:rsidRPr="000F6D58" w:rsidRDefault="00DC1DA7" w:rsidP="00022D26">
            <w:pPr>
              <w:ind w:left="-108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MC – Could put the story final map at the front like executive summary. Michael using 3D max for a master plan drawing.  Use cutting edge technology. Should be able to do this with our design school.  Have everything on web, dynamic</w:t>
            </w:r>
            <w:r w:rsidR="008303B4">
              <w:rPr>
                <w:rFonts w:ascii="Arial Narrow" w:hAnsi="Arial Narrow" w:cs="Arial"/>
                <w:sz w:val="20"/>
                <w:szCs w:val="20"/>
              </w:rPr>
              <w:t>,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can test ideas.  Don’t know what is going to happen with Dix property.</w:t>
            </w:r>
            <w:r w:rsidR="00DC336C">
              <w:rPr>
                <w:rFonts w:ascii="Arial Narrow" w:hAnsi="Arial Narrow" w:cs="Arial"/>
                <w:sz w:val="20"/>
                <w:szCs w:val="20"/>
              </w:rPr>
              <w:t xml:space="preserve"> A lot has changed since 2007, Dorothea Dix lan</w:t>
            </w:r>
            <w:r w:rsidR="00022D26">
              <w:rPr>
                <w:rFonts w:ascii="Arial Narrow" w:hAnsi="Arial Narrow" w:cs="Arial"/>
                <w:sz w:val="20"/>
                <w:szCs w:val="20"/>
              </w:rPr>
              <w:t>d</w:t>
            </w:r>
            <w:r w:rsidR="00DC336C">
              <w:rPr>
                <w:rFonts w:ascii="Arial Narrow" w:hAnsi="Arial Narrow" w:cs="Arial"/>
                <w:sz w:val="20"/>
                <w:szCs w:val="20"/>
              </w:rPr>
              <w:t>. Desig</w:t>
            </w:r>
            <w:r w:rsidR="008303B4">
              <w:rPr>
                <w:rFonts w:ascii="Arial Narrow" w:hAnsi="Arial Narrow" w:cs="Arial"/>
                <w:sz w:val="20"/>
                <w:szCs w:val="20"/>
              </w:rPr>
              <w:t>n with nature &amp; integrate--</w:t>
            </w:r>
            <w:r w:rsidR="00DC336C">
              <w:rPr>
                <w:rFonts w:ascii="Arial Narrow" w:hAnsi="Arial Narrow" w:cs="Arial"/>
                <w:sz w:val="20"/>
                <w:szCs w:val="20"/>
              </w:rPr>
              <w:t xml:space="preserve">tell a story. Executive summary then appendix. GTCC </w:t>
            </w:r>
            <w:r w:rsidR="008303B4">
              <w:rPr>
                <w:rFonts w:ascii="Arial Narrow" w:hAnsi="Arial Narrow" w:cs="Arial"/>
                <w:sz w:val="20"/>
                <w:szCs w:val="20"/>
              </w:rPr>
              <w:t xml:space="preserve">has </w:t>
            </w:r>
            <w:r w:rsidR="00DC336C">
              <w:rPr>
                <w:rFonts w:ascii="Arial Narrow" w:hAnsi="Arial Narrow" w:cs="Arial"/>
                <w:sz w:val="20"/>
                <w:szCs w:val="20"/>
              </w:rPr>
              <w:t xml:space="preserve">all 5 </w:t>
            </w:r>
            <w:r w:rsidR="00426570">
              <w:rPr>
                <w:rFonts w:ascii="Arial Narrow" w:hAnsi="Arial Narrow" w:cs="Arial"/>
                <w:sz w:val="20"/>
                <w:szCs w:val="20"/>
              </w:rPr>
              <w:t>campuses</w:t>
            </w:r>
            <w:r w:rsidR="00DC336C">
              <w:rPr>
                <w:rFonts w:ascii="Arial Narrow" w:hAnsi="Arial Narrow" w:cs="Arial"/>
                <w:sz w:val="20"/>
                <w:szCs w:val="20"/>
              </w:rPr>
              <w:t xml:space="preserve"> in 3D maps, virtua</w:t>
            </w:r>
            <w:r w:rsidR="008303B4">
              <w:rPr>
                <w:rFonts w:ascii="Arial Narrow" w:hAnsi="Arial Narrow" w:cs="Arial"/>
                <w:sz w:val="20"/>
                <w:szCs w:val="20"/>
              </w:rPr>
              <w:t>l on web and continually update--</w:t>
            </w:r>
            <w:r w:rsidR="00DC336C">
              <w:rPr>
                <w:rFonts w:ascii="Arial Narrow" w:hAnsi="Arial Narrow" w:cs="Arial"/>
                <w:sz w:val="20"/>
                <w:szCs w:val="20"/>
              </w:rPr>
              <w:t>dynamic. Should be on leading edge lines on web as a design tool with interactive laye</w:t>
            </w:r>
            <w:r w:rsidR="008303B4">
              <w:rPr>
                <w:rFonts w:ascii="Arial Narrow" w:hAnsi="Arial Narrow" w:cs="Arial"/>
                <w:sz w:val="20"/>
                <w:szCs w:val="20"/>
              </w:rPr>
              <w:t>r, make available to entities around</w:t>
            </w:r>
            <w:r w:rsidR="00DC336C">
              <w:rPr>
                <w:rFonts w:ascii="Arial Narrow" w:hAnsi="Arial Narrow" w:cs="Arial"/>
                <w:sz w:val="20"/>
                <w:szCs w:val="20"/>
              </w:rPr>
              <w:t xml:space="preserve"> perimeter</w:t>
            </w:r>
            <w:r w:rsidR="008303B4">
              <w:rPr>
                <w:rFonts w:ascii="Arial Narrow" w:hAnsi="Arial Narrow" w:cs="Arial"/>
                <w:sz w:val="20"/>
                <w:szCs w:val="20"/>
              </w:rPr>
              <w:t xml:space="preserve"> of campus</w:t>
            </w:r>
            <w:r w:rsidR="00DC336C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r w:rsidR="001937AC">
              <w:rPr>
                <w:rFonts w:ascii="Arial Narrow" w:hAnsi="Arial Narrow" w:cs="Arial"/>
                <w:sz w:val="20"/>
                <w:szCs w:val="20"/>
              </w:rPr>
              <w:t xml:space="preserve"> Good for users, BOT’s.</w:t>
            </w:r>
            <w:r w:rsidR="00022D26">
              <w:rPr>
                <w:rFonts w:ascii="Arial Narrow" w:hAnsi="Arial Narrow" w:cs="Arial"/>
                <w:sz w:val="20"/>
                <w:szCs w:val="20"/>
              </w:rPr>
              <w:t xml:space="preserve"> Precedents don’t convey purpose. Need cross section with attention to drawings. </w:t>
            </w:r>
          </w:p>
        </w:tc>
      </w:tr>
      <w:tr w:rsidR="00AB0E55" w:rsidRPr="004705BF" w:rsidTr="00144192">
        <w:trPr>
          <w:cantSplit/>
          <w:trHeight w:val="317"/>
        </w:trPr>
        <w:tc>
          <w:tcPr>
            <w:tcW w:w="1440" w:type="dxa"/>
            <w:tcMar>
              <w:top w:w="43" w:type="dxa"/>
              <w:bottom w:w="43" w:type="dxa"/>
            </w:tcMar>
          </w:tcPr>
          <w:p w:rsidR="00AB0E55" w:rsidRPr="001B6EA1" w:rsidRDefault="00AB0E55" w:rsidP="00A02E59">
            <w:pPr>
              <w:numPr>
                <w:ilvl w:val="0"/>
                <w:numId w:val="1"/>
              </w:numPr>
              <w:ind w:right="324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90" w:type="dxa"/>
            <w:tcMar>
              <w:top w:w="43" w:type="dxa"/>
              <w:bottom w:w="43" w:type="dxa"/>
            </w:tcMar>
          </w:tcPr>
          <w:p w:rsidR="004446C4" w:rsidRPr="00DC1DA7" w:rsidRDefault="00DC1DA7" w:rsidP="00426570">
            <w:pPr>
              <w:ind w:left="-108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PL – Scale an important issue, graphically not defining neighborhoods. Cornell image, scale </w:t>
            </w:r>
            <w:r w:rsidR="00DC336C">
              <w:rPr>
                <w:rFonts w:ascii="Arial Narrow" w:hAnsi="Arial Narrow" w:cs="Arial"/>
                <w:sz w:val="20"/>
                <w:szCs w:val="20"/>
              </w:rPr>
              <w:t>urban ma</w:t>
            </w:r>
            <w:r w:rsidR="00426570">
              <w:rPr>
                <w:rFonts w:ascii="Arial Narrow" w:hAnsi="Arial Narrow" w:cs="Arial"/>
                <w:sz w:val="20"/>
                <w:szCs w:val="20"/>
              </w:rPr>
              <w:t>ss</w:t>
            </w:r>
            <w:r w:rsidR="00DC336C">
              <w:rPr>
                <w:rFonts w:ascii="Arial Narrow" w:hAnsi="Arial Narrow" w:cs="Arial"/>
                <w:sz w:val="20"/>
                <w:szCs w:val="20"/>
              </w:rPr>
              <w:t xml:space="preserve">ing scale </w:t>
            </w:r>
            <w:r>
              <w:rPr>
                <w:rFonts w:ascii="Arial Narrow" w:hAnsi="Arial Narrow" w:cs="Arial"/>
                <w:sz w:val="20"/>
                <w:szCs w:val="20"/>
              </w:rPr>
              <w:t>important.</w:t>
            </w:r>
            <w:r w:rsidR="001937AC">
              <w:rPr>
                <w:rFonts w:ascii="Arial Narrow" w:hAnsi="Arial Narrow" w:cs="Arial"/>
                <w:sz w:val="20"/>
                <w:szCs w:val="20"/>
              </w:rPr>
              <w:t xml:space="preserve"> 3D vision that is generic.</w:t>
            </w:r>
          </w:p>
        </w:tc>
      </w:tr>
      <w:tr w:rsidR="00DC1DA7" w:rsidRPr="00DC1DA7" w:rsidTr="00093D23">
        <w:trPr>
          <w:cantSplit/>
          <w:trHeight w:val="317"/>
        </w:trPr>
        <w:tc>
          <w:tcPr>
            <w:tcW w:w="1440" w:type="dxa"/>
            <w:tcMar>
              <w:top w:w="43" w:type="dxa"/>
              <w:bottom w:w="43" w:type="dxa"/>
            </w:tcMar>
          </w:tcPr>
          <w:p w:rsidR="00DC1DA7" w:rsidRPr="001B6EA1" w:rsidRDefault="00DC1DA7" w:rsidP="00DC1DA7">
            <w:pPr>
              <w:ind w:left="360" w:right="32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6.</w:t>
            </w:r>
          </w:p>
        </w:tc>
        <w:tc>
          <w:tcPr>
            <w:tcW w:w="8190" w:type="dxa"/>
            <w:tcMar>
              <w:top w:w="43" w:type="dxa"/>
              <w:bottom w:w="43" w:type="dxa"/>
            </w:tcMar>
          </w:tcPr>
          <w:p w:rsidR="00DC1DA7" w:rsidRPr="00DC1DA7" w:rsidRDefault="003D0F02" w:rsidP="003D0F02">
            <w:pPr>
              <w:ind w:left="-108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MC – Zoom in like </w:t>
            </w:r>
            <w:r w:rsidR="00022D26">
              <w:rPr>
                <w:rFonts w:ascii="Arial Narrow" w:hAnsi="Arial Narrow" w:cs="Arial"/>
                <w:sz w:val="20"/>
                <w:szCs w:val="20"/>
              </w:rPr>
              <w:t>Google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earth, huge effort, and upfront, fine grain. </w:t>
            </w:r>
            <w:r w:rsidR="001937AC">
              <w:rPr>
                <w:rFonts w:ascii="Arial Narrow" w:hAnsi="Arial Narrow" w:cs="Arial"/>
                <w:sz w:val="20"/>
                <w:szCs w:val="20"/>
              </w:rPr>
              <w:t>Cornell shows layers = mistakes, looks like office building needs to look more sketch more diagrammatic less realistic. Focus on landscape that knits direct styles together. Font framework, back detects.</w:t>
            </w:r>
          </w:p>
        </w:tc>
      </w:tr>
      <w:tr w:rsidR="003D0F02" w:rsidRPr="00DC1DA7" w:rsidTr="00093D23">
        <w:trPr>
          <w:cantSplit/>
          <w:trHeight w:val="317"/>
        </w:trPr>
        <w:tc>
          <w:tcPr>
            <w:tcW w:w="1440" w:type="dxa"/>
            <w:tcMar>
              <w:top w:w="43" w:type="dxa"/>
              <w:bottom w:w="43" w:type="dxa"/>
            </w:tcMar>
          </w:tcPr>
          <w:p w:rsidR="003D0F02" w:rsidRDefault="003D0F02" w:rsidP="00DC1DA7">
            <w:pPr>
              <w:ind w:left="360" w:right="32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 xml:space="preserve"> 7.</w:t>
            </w:r>
          </w:p>
        </w:tc>
        <w:tc>
          <w:tcPr>
            <w:tcW w:w="8190" w:type="dxa"/>
            <w:tcMar>
              <w:top w:w="43" w:type="dxa"/>
              <w:bottom w:w="43" w:type="dxa"/>
            </w:tcMar>
          </w:tcPr>
          <w:p w:rsidR="003D0F02" w:rsidRDefault="003D0F02" w:rsidP="00126A03">
            <w:pPr>
              <w:ind w:left="-108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WH – Disagrees with too much fine grain. Important to </w:t>
            </w:r>
            <w:r w:rsidR="00126A03">
              <w:rPr>
                <w:rFonts w:ascii="Arial Narrow" w:hAnsi="Arial Narrow" w:cs="Arial"/>
                <w:sz w:val="20"/>
                <w:szCs w:val="20"/>
              </w:rPr>
              <w:t>document a point in time, and therefore a hard copy is needed (even if an electronic version is used.)</w:t>
            </w:r>
            <w:r w:rsidR="00DC336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126A03">
              <w:rPr>
                <w:rFonts w:ascii="Arial Narrow" w:hAnsi="Arial Narrow" w:cs="Arial"/>
                <w:sz w:val="20"/>
                <w:szCs w:val="20"/>
              </w:rPr>
              <w:t xml:space="preserve"> The hard copy is useful to reach a</w:t>
            </w:r>
            <w:r w:rsidR="00DC336C">
              <w:rPr>
                <w:rFonts w:ascii="Arial Narrow" w:hAnsi="Arial Narrow" w:cs="Arial"/>
                <w:sz w:val="20"/>
                <w:szCs w:val="20"/>
              </w:rPr>
              <w:t>greement and approval by committees, grievance system with Board of Trustees</w:t>
            </w:r>
            <w:r w:rsidR="00126A03">
              <w:rPr>
                <w:rFonts w:ascii="Arial Narrow" w:hAnsi="Arial Narrow" w:cs="Arial"/>
                <w:sz w:val="20"/>
                <w:szCs w:val="20"/>
              </w:rPr>
              <w:t>, etc.</w:t>
            </w:r>
            <w:r w:rsidR="00DC336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126A03">
              <w:rPr>
                <w:rFonts w:ascii="Arial Narrow" w:hAnsi="Arial Narrow" w:cs="Arial"/>
                <w:sz w:val="20"/>
                <w:szCs w:val="20"/>
              </w:rPr>
              <w:t xml:space="preserve"> The electronic version allows tweaks to update, but shouldn’t stray too far from the standards established by the </w:t>
            </w:r>
            <w:bookmarkStart w:id="0" w:name="_GoBack"/>
            <w:bookmarkEnd w:id="0"/>
            <w:r w:rsidR="00126A03">
              <w:rPr>
                <w:rFonts w:ascii="Arial Narrow" w:hAnsi="Arial Narrow" w:cs="Arial"/>
                <w:sz w:val="20"/>
                <w:szCs w:val="20"/>
              </w:rPr>
              <w:t>hard copy.</w:t>
            </w:r>
          </w:p>
        </w:tc>
      </w:tr>
      <w:tr w:rsidR="003D0F02" w:rsidRPr="00DC1DA7" w:rsidTr="00093D23">
        <w:trPr>
          <w:cantSplit/>
          <w:trHeight w:val="317"/>
        </w:trPr>
        <w:tc>
          <w:tcPr>
            <w:tcW w:w="1440" w:type="dxa"/>
            <w:tcMar>
              <w:top w:w="43" w:type="dxa"/>
              <w:bottom w:w="43" w:type="dxa"/>
            </w:tcMar>
          </w:tcPr>
          <w:p w:rsidR="003D0F02" w:rsidRDefault="003D0F02" w:rsidP="00DC1DA7">
            <w:pPr>
              <w:ind w:left="360" w:right="32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8.</w:t>
            </w:r>
          </w:p>
        </w:tc>
        <w:tc>
          <w:tcPr>
            <w:tcW w:w="8190" w:type="dxa"/>
            <w:tcMar>
              <w:top w:w="43" w:type="dxa"/>
              <w:bottom w:w="43" w:type="dxa"/>
            </w:tcMar>
          </w:tcPr>
          <w:p w:rsidR="003D0F02" w:rsidRDefault="003D0F02" w:rsidP="00093D23">
            <w:pPr>
              <w:ind w:left="-108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JA – Use for how to talk to NC State about design. Example: 3D diagrammatic 3D might be better.</w:t>
            </w:r>
            <w:r w:rsidR="001937AC">
              <w:rPr>
                <w:rFonts w:ascii="Arial Narrow" w:hAnsi="Arial Narrow" w:cs="Arial"/>
                <w:sz w:val="20"/>
                <w:szCs w:val="20"/>
              </w:rPr>
              <w:t xml:space="preserve"> All like vignette sketches to show character (like watercolor)</w:t>
            </w:r>
          </w:p>
        </w:tc>
      </w:tr>
      <w:tr w:rsidR="003D0F02" w:rsidRPr="00DC1DA7" w:rsidTr="00093D23">
        <w:trPr>
          <w:cantSplit/>
          <w:trHeight w:val="317"/>
        </w:trPr>
        <w:tc>
          <w:tcPr>
            <w:tcW w:w="1440" w:type="dxa"/>
            <w:tcMar>
              <w:top w:w="43" w:type="dxa"/>
              <w:bottom w:w="43" w:type="dxa"/>
            </w:tcMar>
          </w:tcPr>
          <w:p w:rsidR="003D0F02" w:rsidRDefault="003D0F02" w:rsidP="00DC1DA7">
            <w:pPr>
              <w:ind w:left="360" w:right="32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9.</w:t>
            </w:r>
          </w:p>
        </w:tc>
        <w:tc>
          <w:tcPr>
            <w:tcW w:w="8190" w:type="dxa"/>
            <w:tcMar>
              <w:top w:w="43" w:type="dxa"/>
              <w:bottom w:w="43" w:type="dxa"/>
            </w:tcMar>
          </w:tcPr>
          <w:p w:rsidR="003D0F02" w:rsidRDefault="003D0F02" w:rsidP="008303B4">
            <w:pPr>
              <w:ind w:left="-108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LD – Hover over buildings, research technologies out there.  If you are going to show 3D detail</w:t>
            </w:r>
            <w:r w:rsidR="008303B4">
              <w:rPr>
                <w:rFonts w:ascii="Arial Narrow" w:hAnsi="Arial Narrow" w:cs="Arial"/>
                <w:sz w:val="20"/>
                <w:szCs w:val="20"/>
              </w:rPr>
              <w:t>, you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have to provide the true rules for viewing. </w:t>
            </w:r>
            <w:r w:rsidR="008303B4">
              <w:rPr>
                <w:rFonts w:ascii="Arial Narrow" w:hAnsi="Arial Narrow" w:cs="Arial"/>
                <w:sz w:val="20"/>
                <w:szCs w:val="20"/>
              </w:rPr>
              <w:t>Like s</w:t>
            </w:r>
            <w:r>
              <w:rPr>
                <w:rFonts w:ascii="Arial Narrow" w:hAnsi="Arial Narrow" w:cs="Arial"/>
                <w:sz w:val="20"/>
                <w:szCs w:val="20"/>
              </w:rPr>
              <w:t>ketc</w:t>
            </w:r>
            <w:r w:rsidR="008303B4">
              <w:rPr>
                <w:rFonts w:ascii="Arial Narrow" w:hAnsi="Arial Narrow" w:cs="Arial"/>
                <w:sz w:val="20"/>
                <w:szCs w:val="20"/>
              </w:rPr>
              <w:t>h vignettes that give character.</w:t>
            </w:r>
          </w:p>
        </w:tc>
      </w:tr>
      <w:tr w:rsidR="003D0F02" w:rsidRPr="00DC1DA7" w:rsidTr="00093D23">
        <w:trPr>
          <w:cantSplit/>
          <w:trHeight w:val="317"/>
        </w:trPr>
        <w:tc>
          <w:tcPr>
            <w:tcW w:w="1440" w:type="dxa"/>
            <w:tcMar>
              <w:top w:w="43" w:type="dxa"/>
              <w:bottom w:w="43" w:type="dxa"/>
            </w:tcMar>
          </w:tcPr>
          <w:p w:rsidR="003D0F02" w:rsidRDefault="003D0F02" w:rsidP="00DC1DA7">
            <w:pPr>
              <w:ind w:left="360" w:right="32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10.</w:t>
            </w:r>
          </w:p>
        </w:tc>
        <w:tc>
          <w:tcPr>
            <w:tcW w:w="8190" w:type="dxa"/>
            <w:tcMar>
              <w:top w:w="43" w:type="dxa"/>
              <w:bottom w:w="43" w:type="dxa"/>
            </w:tcMar>
          </w:tcPr>
          <w:p w:rsidR="003D0F02" w:rsidRDefault="003D0F02" w:rsidP="00093D23">
            <w:pPr>
              <w:ind w:left="-108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WH – Applaud MP to set out vision too much specificity is not good. Need update tools in back (maps) on a more regular basis.</w:t>
            </w:r>
            <w:r w:rsidR="001937AC">
              <w:rPr>
                <w:rFonts w:ascii="Arial Narrow" w:hAnsi="Arial Narrow" w:cs="Arial"/>
                <w:sz w:val="20"/>
                <w:szCs w:val="20"/>
              </w:rPr>
              <w:t xml:space="preserve"> Process is messy, don’t want specificity.</w:t>
            </w:r>
          </w:p>
        </w:tc>
      </w:tr>
      <w:tr w:rsidR="003D0F02" w:rsidRPr="00DC1DA7" w:rsidTr="00093D23">
        <w:trPr>
          <w:cantSplit/>
          <w:trHeight w:val="317"/>
        </w:trPr>
        <w:tc>
          <w:tcPr>
            <w:tcW w:w="1440" w:type="dxa"/>
            <w:tcMar>
              <w:top w:w="43" w:type="dxa"/>
              <w:bottom w:w="43" w:type="dxa"/>
            </w:tcMar>
          </w:tcPr>
          <w:p w:rsidR="003D0F02" w:rsidRDefault="003D0F02" w:rsidP="00DC1DA7">
            <w:pPr>
              <w:ind w:left="360" w:right="32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11.</w:t>
            </w:r>
          </w:p>
        </w:tc>
        <w:tc>
          <w:tcPr>
            <w:tcW w:w="8190" w:type="dxa"/>
            <w:tcMar>
              <w:top w:w="43" w:type="dxa"/>
              <w:bottom w:w="43" w:type="dxa"/>
            </w:tcMar>
          </w:tcPr>
          <w:p w:rsidR="003D0F02" w:rsidRDefault="003D0F02" w:rsidP="00093D23">
            <w:pPr>
              <w:ind w:left="-108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LD – Capital Improvement as an appendix with maps before. Sketch up can do renderings. Photoshop with filters. </w:t>
            </w:r>
          </w:p>
        </w:tc>
      </w:tr>
      <w:tr w:rsidR="003D0F02" w:rsidRPr="00DC1DA7" w:rsidTr="00093D23">
        <w:trPr>
          <w:cantSplit/>
          <w:trHeight w:val="317"/>
        </w:trPr>
        <w:tc>
          <w:tcPr>
            <w:tcW w:w="1440" w:type="dxa"/>
            <w:tcMar>
              <w:top w:w="43" w:type="dxa"/>
              <w:bottom w:w="43" w:type="dxa"/>
            </w:tcMar>
          </w:tcPr>
          <w:p w:rsidR="003D0F02" w:rsidRDefault="003D0F02" w:rsidP="00DC1DA7">
            <w:pPr>
              <w:ind w:left="360" w:right="32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12.</w:t>
            </w:r>
          </w:p>
        </w:tc>
        <w:tc>
          <w:tcPr>
            <w:tcW w:w="8190" w:type="dxa"/>
            <w:tcMar>
              <w:top w:w="43" w:type="dxa"/>
              <w:bottom w:w="43" w:type="dxa"/>
            </w:tcMar>
          </w:tcPr>
          <w:p w:rsidR="003D0F02" w:rsidRDefault="003D0F02" w:rsidP="00093D23">
            <w:pPr>
              <w:ind w:left="-108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MC – MP speaking to a lot of other folks besides just the design community. </w:t>
            </w:r>
          </w:p>
        </w:tc>
      </w:tr>
      <w:tr w:rsidR="003D0F02" w:rsidRPr="00DC1DA7" w:rsidTr="00093D23">
        <w:trPr>
          <w:cantSplit/>
          <w:trHeight w:val="317"/>
        </w:trPr>
        <w:tc>
          <w:tcPr>
            <w:tcW w:w="1440" w:type="dxa"/>
            <w:tcMar>
              <w:top w:w="43" w:type="dxa"/>
              <w:bottom w:w="43" w:type="dxa"/>
            </w:tcMar>
          </w:tcPr>
          <w:p w:rsidR="003D0F02" w:rsidRDefault="003D0F02" w:rsidP="00DC1DA7">
            <w:pPr>
              <w:ind w:left="360" w:right="32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13.</w:t>
            </w:r>
          </w:p>
        </w:tc>
        <w:tc>
          <w:tcPr>
            <w:tcW w:w="8190" w:type="dxa"/>
            <w:tcMar>
              <w:top w:w="43" w:type="dxa"/>
              <w:bottom w:w="43" w:type="dxa"/>
            </w:tcMar>
          </w:tcPr>
          <w:p w:rsidR="003D0F02" w:rsidRDefault="003D0F02" w:rsidP="00093D23">
            <w:pPr>
              <w:ind w:left="-108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LD – Mix of pictures and sketches. Vehicular paths and gateways need sketches. Lighting not addressed.</w:t>
            </w:r>
          </w:p>
        </w:tc>
      </w:tr>
      <w:tr w:rsidR="003D0F02" w:rsidRPr="00DC1DA7" w:rsidTr="00093D23">
        <w:trPr>
          <w:cantSplit/>
          <w:trHeight w:val="317"/>
        </w:trPr>
        <w:tc>
          <w:tcPr>
            <w:tcW w:w="1440" w:type="dxa"/>
            <w:tcMar>
              <w:top w:w="43" w:type="dxa"/>
              <w:bottom w:w="43" w:type="dxa"/>
            </w:tcMar>
          </w:tcPr>
          <w:p w:rsidR="003D0F02" w:rsidRDefault="003D0F02" w:rsidP="00DC1DA7">
            <w:pPr>
              <w:ind w:left="360" w:right="32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14.</w:t>
            </w:r>
          </w:p>
        </w:tc>
        <w:tc>
          <w:tcPr>
            <w:tcW w:w="8190" w:type="dxa"/>
            <w:tcMar>
              <w:top w:w="43" w:type="dxa"/>
              <w:bottom w:w="43" w:type="dxa"/>
            </w:tcMar>
          </w:tcPr>
          <w:p w:rsidR="003D0F02" w:rsidRDefault="008303B4" w:rsidP="008303B4">
            <w:pPr>
              <w:ind w:left="-108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BO – Landscape Standards: may want to change title to Site S</w:t>
            </w:r>
            <w:r w:rsidR="003D0F02">
              <w:rPr>
                <w:rFonts w:ascii="Arial Narrow" w:hAnsi="Arial Narrow" w:cs="Arial"/>
                <w:sz w:val="20"/>
                <w:szCs w:val="20"/>
              </w:rPr>
              <w:t xml:space="preserve">tandards. What is the one thing you want everyone to get? Put it up front.  Photos don’t always convey what words are saying.  </w:t>
            </w:r>
            <w:r>
              <w:rPr>
                <w:rFonts w:ascii="Arial Narrow" w:hAnsi="Arial Narrow" w:cs="Arial"/>
                <w:sz w:val="20"/>
                <w:szCs w:val="20"/>
              </w:rPr>
              <w:t>Use a h</w:t>
            </w:r>
            <w:r w:rsidR="003D0F02">
              <w:rPr>
                <w:rFonts w:ascii="Arial Narrow" w:hAnsi="Arial Narrow" w:cs="Arial"/>
                <w:sz w:val="20"/>
                <w:szCs w:val="20"/>
              </w:rPr>
              <w:t>and sketch where giving dimensions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(rather than narrative)</w:t>
            </w:r>
            <w:r w:rsidR="003D0F02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3D0F02">
              <w:rPr>
                <w:rFonts w:ascii="Arial Narrow" w:hAnsi="Arial Narrow" w:cs="Arial"/>
                <w:sz w:val="20"/>
                <w:szCs w:val="20"/>
              </w:rPr>
              <w:t xml:space="preserve">Be clear on what needs to be specific and what not.  ECU has good plan, Smith Group have mapped the campus, very clear, </w:t>
            </w:r>
            <w:r w:rsidR="00022D26">
              <w:rPr>
                <w:rFonts w:ascii="Arial Narrow" w:hAnsi="Arial Narrow" w:cs="Arial"/>
                <w:sz w:val="20"/>
                <w:szCs w:val="20"/>
              </w:rPr>
              <w:t>and doesn’t</w:t>
            </w:r>
            <w:r w:rsidR="003D0F02">
              <w:rPr>
                <w:rFonts w:ascii="Arial Narrow" w:hAnsi="Arial Narrow" w:cs="Arial"/>
                <w:sz w:val="20"/>
                <w:szCs w:val="20"/>
              </w:rPr>
              <w:t xml:space="preserve"> dictate form of buildings just show massing. </w:t>
            </w:r>
            <w:r w:rsidR="00022D26">
              <w:rPr>
                <w:rFonts w:ascii="Arial Narrow" w:hAnsi="Arial Narrow" w:cs="Arial"/>
                <w:sz w:val="20"/>
                <w:szCs w:val="20"/>
              </w:rPr>
              <w:t xml:space="preserve">Need to update construction guidelines. </w:t>
            </w:r>
          </w:p>
        </w:tc>
      </w:tr>
      <w:tr w:rsidR="003D0F02" w:rsidRPr="00DC1DA7" w:rsidTr="00093D23">
        <w:trPr>
          <w:cantSplit/>
          <w:trHeight w:val="317"/>
        </w:trPr>
        <w:tc>
          <w:tcPr>
            <w:tcW w:w="1440" w:type="dxa"/>
            <w:tcMar>
              <w:top w:w="43" w:type="dxa"/>
              <w:bottom w:w="43" w:type="dxa"/>
            </w:tcMar>
          </w:tcPr>
          <w:p w:rsidR="003D0F02" w:rsidRDefault="00DC336C" w:rsidP="00DC1DA7">
            <w:pPr>
              <w:ind w:left="360" w:right="32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15.</w:t>
            </w:r>
          </w:p>
        </w:tc>
        <w:tc>
          <w:tcPr>
            <w:tcW w:w="8190" w:type="dxa"/>
            <w:tcMar>
              <w:top w:w="43" w:type="dxa"/>
              <w:bottom w:w="43" w:type="dxa"/>
            </w:tcMar>
          </w:tcPr>
          <w:p w:rsidR="003D0F02" w:rsidRDefault="00DC336C" w:rsidP="00093D23">
            <w:pPr>
              <w:ind w:left="-108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WH – Keep as generic as possible. Don’t try to answer all questions. Leave enough room for interpretation. Construction Guidelines, guiding principal for document, best in the country, cutting edge. </w:t>
            </w:r>
            <w:r w:rsidR="00022D26">
              <w:rPr>
                <w:rFonts w:ascii="Arial Narrow" w:hAnsi="Arial Narrow" w:cs="Arial"/>
                <w:sz w:val="20"/>
                <w:szCs w:val="20"/>
              </w:rPr>
              <w:t xml:space="preserve">Move generic is more useful and leaves room for interpretation and discussion/argument. </w:t>
            </w:r>
          </w:p>
        </w:tc>
      </w:tr>
      <w:tr w:rsidR="003D0F02" w:rsidRPr="00DC1DA7" w:rsidTr="00093D23">
        <w:trPr>
          <w:cantSplit/>
          <w:trHeight w:val="317"/>
        </w:trPr>
        <w:tc>
          <w:tcPr>
            <w:tcW w:w="1440" w:type="dxa"/>
            <w:tcMar>
              <w:top w:w="43" w:type="dxa"/>
              <w:bottom w:w="43" w:type="dxa"/>
            </w:tcMar>
          </w:tcPr>
          <w:p w:rsidR="003D0F02" w:rsidRDefault="00DC336C" w:rsidP="00DC1DA7">
            <w:pPr>
              <w:ind w:left="360" w:right="32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16.</w:t>
            </w:r>
          </w:p>
        </w:tc>
        <w:tc>
          <w:tcPr>
            <w:tcW w:w="8190" w:type="dxa"/>
            <w:tcMar>
              <w:top w:w="43" w:type="dxa"/>
              <w:bottom w:w="43" w:type="dxa"/>
            </w:tcMar>
          </w:tcPr>
          <w:p w:rsidR="003D0F02" w:rsidRDefault="00DC336C" w:rsidP="00093D23">
            <w:pPr>
              <w:ind w:left="-108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LJ – Precinct postings are updated more often than every 5 years.</w:t>
            </w:r>
            <w:r w:rsidR="001937AC">
              <w:rPr>
                <w:rFonts w:ascii="Arial Narrow" w:hAnsi="Arial Narrow" w:cs="Arial"/>
                <w:sz w:val="20"/>
                <w:szCs w:val="20"/>
              </w:rPr>
              <w:t xml:space="preserve"> Ability to have all buildings to look at buildings to understand nature of buildings. </w:t>
            </w:r>
            <w:r w:rsidR="00022D26">
              <w:rPr>
                <w:rFonts w:ascii="Arial Narrow" w:hAnsi="Arial Narrow" w:cs="Arial"/>
                <w:sz w:val="20"/>
                <w:szCs w:val="20"/>
              </w:rPr>
              <w:t>3D sketches received complement what is purpose show scale. Need more information on vehicular paths.  Principles applied to Centennial and main campus seamless.</w:t>
            </w:r>
          </w:p>
        </w:tc>
      </w:tr>
      <w:tr w:rsidR="00DC336C" w:rsidRPr="00DC1DA7" w:rsidTr="00093D23">
        <w:trPr>
          <w:cantSplit/>
          <w:trHeight w:val="317"/>
        </w:trPr>
        <w:tc>
          <w:tcPr>
            <w:tcW w:w="1440" w:type="dxa"/>
            <w:tcMar>
              <w:top w:w="43" w:type="dxa"/>
              <w:bottom w:w="43" w:type="dxa"/>
            </w:tcMar>
          </w:tcPr>
          <w:p w:rsidR="00DC336C" w:rsidRDefault="00DC336C" w:rsidP="00DC1DA7">
            <w:pPr>
              <w:ind w:left="360" w:right="32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17.</w:t>
            </w:r>
          </w:p>
        </w:tc>
        <w:tc>
          <w:tcPr>
            <w:tcW w:w="8190" w:type="dxa"/>
            <w:tcMar>
              <w:top w:w="43" w:type="dxa"/>
              <w:bottom w:w="43" w:type="dxa"/>
            </w:tcMar>
          </w:tcPr>
          <w:p w:rsidR="00DC336C" w:rsidRDefault="00DC336C" w:rsidP="00093D23">
            <w:pPr>
              <w:ind w:left="-108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JA – “Here’s how to talk to us about design” </w:t>
            </w:r>
            <w:r w:rsidR="001937AC">
              <w:rPr>
                <w:rFonts w:ascii="Arial Narrow" w:hAnsi="Arial Narrow" w:cs="Arial"/>
                <w:sz w:val="20"/>
                <w:szCs w:val="20"/>
              </w:rPr>
              <w:t>Question of how to get from point A goals to 6 year Capit</w:t>
            </w:r>
            <w:r w:rsidR="008303B4">
              <w:rPr>
                <w:rFonts w:ascii="Arial Narrow" w:hAnsi="Arial Narrow" w:cs="Arial"/>
                <w:sz w:val="20"/>
                <w:szCs w:val="20"/>
              </w:rPr>
              <w:t>al Plan” More prominent as a roa</w:t>
            </w:r>
            <w:r w:rsidR="001937AC">
              <w:rPr>
                <w:rFonts w:ascii="Arial Narrow" w:hAnsi="Arial Narrow" w:cs="Arial"/>
                <w:sz w:val="20"/>
                <w:szCs w:val="20"/>
              </w:rPr>
              <w:t xml:space="preserve">d map. </w:t>
            </w:r>
          </w:p>
        </w:tc>
      </w:tr>
      <w:tr w:rsidR="00DC336C" w:rsidRPr="00DC1DA7" w:rsidTr="00093D23">
        <w:trPr>
          <w:cantSplit/>
          <w:trHeight w:val="317"/>
        </w:trPr>
        <w:tc>
          <w:tcPr>
            <w:tcW w:w="1440" w:type="dxa"/>
            <w:tcMar>
              <w:top w:w="43" w:type="dxa"/>
              <w:bottom w:w="43" w:type="dxa"/>
            </w:tcMar>
          </w:tcPr>
          <w:p w:rsidR="00DC336C" w:rsidRDefault="001937AC" w:rsidP="00DC1DA7">
            <w:pPr>
              <w:ind w:left="360" w:right="32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18. </w:t>
            </w:r>
          </w:p>
        </w:tc>
        <w:tc>
          <w:tcPr>
            <w:tcW w:w="8190" w:type="dxa"/>
            <w:tcMar>
              <w:top w:w="43" w:type="dxa"/>
              <w:bottom w:w="43" w:type="dxa"/>
            </w:tcMar>
          </w:tcPr>
          <w:p w:rsidR="00DC336C" w:rsidRDefault="00022D26" w:rsidP="00093D23">
            <w:pPr>
              <w:ind w:left="-108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DL – Physical MP good.</w:t>
            </w:r>
          </w:p>
        </w:tc>
      </w:tr>
      <w:tr w:rsidR="00DC336C" w:rsidRPr="00DC1DA7" w:rsidTr="00093D23">
        <w:trPr>
          <w:cantSplit/>
          <w:trHeight w:val="317"/>
        </w:trPr>
        <w:tc>
          <w:tcPr>
            <w:tcW w:w="1440" w:type="dxa"/>
            <w:tcMar>
              <w:top w:w="43" w:type="dxa"/>
              <w:bottom w:w="43" w:type="dxa"/>
            </w:tcMar>
          </w:tcPr>
          <w:p w:rsidR="00DC336C" w:rsidRDefault="00022D26" w:rsidP="00DC1DA7">
            <w:pPr>
              <w:ind w:left="360" w:right="32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19.</w:t>
            </w:r>
          </w:p>
        </w:tc>
        <w:tc>
          <w:tcPr>
            <w:tcW w:w="8190" w:type="dxa"/>
            <w:tcMar>
              <w:top w:w="43" w:type="dxa"/>
              <w:bottom w:w="43" w:type="dxa"/>
            </w:tcMar>
          </w:tcPr>
          <w:p w:rsidR="00DC336C" w:rsidRDefault="00022D26" w:rsidP="00093D23">
            <w:pPr>
              <w:ind w:left="-108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MC – ECU Smith Group good because show a plan with correct sketch up 3D grain and is clear. Don’t dictate form but gives guidelines and massing.  Make it progressive and cutting edge. </w:t>
            </w:r>
          </w:p>
        </w:tc>
      </w:tr>
      <w:tr w:rsidR="00DC336C" w:rsidRPr="00DC1DA7" w:rsidTr="00093D23">
        <w:trPr>
          <w:cantSplit/>
          <w:trHeight w:val="317"/>
        </w:trPr>
        <w:tc>
          <w:tcPr>
            <w:tcW w:w="1440" w:type="dxa"/>
            <w:tcMar>
              <w:top w:w="43" w:type="dxa"/>
              <w:bottom w:w="43" w:type="dxa"/>
            </w:tcMar>
          </w:tcPr>
          <w:p w:rsidR="00DC336C" w:rsidRDefault="00DC336C" w:rsidP="00DC1DA7">
            <w:pPr>
              <w:ind w:left="360" w:right="32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90" w:type="dxa"/>
            <w:tcMar>
              <w:top w:w="43" w:type="dxa"/>
              <w:bottom w:w="43" w:type="dxa"/>
            </w:tcMar>
          </w:tcPr>
          <w:p w:rsidR="00DC336C" w:rsidRDefault="00DC336C" w:rsidP="00093D23">
            <w:pPr>
              <w:ind w:left="-108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C336C" w:rsidRPr="00DC1DA7" w:rsidTr="00093D23">
        <w:trPr>
          <w:cantSplit/>
          <w:trHeight w:val="317"/>
        </w:trPr>
        <w:tc>
          <w:tcPr>
            <w:tcW w:w="1440" w:type="dxa"/>
            <w:tcMar>
              <w:top w:w="43" w:type="dxa"/>
              <w:bottom w:w="43" w:type="dxa"/>
            </w:tcMar>
          </w:tcPr>
          <w:p w:rsidR="00DC336C" w:rsidRDefault="00DC336C" w:rsidP="00DC1DA7">
            <w:pPr>
              <w:ind w:left="360" w:right="32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90" w:type="dxa"/>
            <w:tcMar>
              <w:top w:w="43" w:type="dxa"/>
              <w:bottom w:w="43" w:type="dxa"/>
            </w:tcMar>
          </w:tcPr>
          <w:p w:rsidR="00DC336C" w:rsidRDefault="00DC336C" w:rsidP="00093D23">
            <w:pPr>
              <w:ind w:left="-108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370EB4" w:rsidRDefault="00370EB4" w:rsidP="004446C4"/>
    <w:sectPr w:rsidR="00370EB4" w:rsidSect="004446C4">
      <w:headerReference w:type="default" r:id="rId8"/>
      <w:pgSz w:w="12240" w:h="15840"/>
      <w:pgMar w:top="180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78D" w:rsidRDefault="00DF378D" w:rsidP="00A02E59">
      <w:r>
        <w:separator/>
      </w:r>
    </w:p>
  </w:endnote>
  <w:endnote w:type="continuationSeparator" w:id="0">
    <w:p w:rsidR="00DF378D" w:rsidRDefault="00DF378D" w:rsidP="00A02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78D" w:rsidRDefault="00DF378D" w:rsidP="00A02E59">
      <w:r>
        <w:separator/>
      </w:r>
    </w:p>
  </w:footnote>
  <w:footnote w:type="continuationSeparator" w:id="0">
    <w:p w:rsidR="00DF378D" w:rsidRDefault="00DF378D" w:rsidP="00A02E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78D" w:rsidRDefault="00DF378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0E7CCD" wp14:editId="3FD6A7D4">
              <wp:simplePos x="0" y="0"/>
              <wp:positionH relativeFrom="column">
                <wp:posOffset>66675</wp:posOffset>
              </wp:positionH>
              <wp:positionV relativeFrom="paragraph">
                <wp:posOffset>184150</wp:posOffset>
              </wp:positionV>
              <wp:extent cx="6217920" cy="0"/>
              <wp:effectExtent l="0" t="0" r="1143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9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33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14.5pt" to="494.8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" strokecolor="#f3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F14450" wp14:editId="4AD671CD">
              <wp:simplePos x="0" y="0"/>
              <wp:positionH relativeFrom="column">
                <wp:posOffset>5715</wp:posOffset>
              </wp:positionH>
              <wp:positionV relativeFrom="paragraph">
                <wp:posOffset>205740</wp:posOffset>
              </wp:positionV>
              <wp:extent cx="15240" cy="8477885"/>
              <wp:effectExtent l="0" t="0" r="22860" b="1841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5240" cy="847788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33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16.2pt" to="1.65pt,6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" strokecolor="#f30"/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1FD89CEB" wp14:editId="540895DF">
          <wp:simplePos x="0" y="0"/>
          <wp:positionH relativeFrom="column">
            <wp:posOffset>5715</wp:posOffset>
          </wp:positionH>
          <wp:positionV relativeFrom="paragraph">
            <wp:posOffset>179705</wp:posOffset>
          </wp:positionV>
          <wp:extent cx="1543050" cy="2476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49" r="-549"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7147"/>
    <w:multiLevelType w:val="hybridMultilevel"/>
    <w:tmpl w:val="753C1C26"/>
    <w:lvl w:ilvl="0" w:tplc="F5380C70">
      <w:start w:val="1"/>
      <w:numFmt w:val="decimal"/>
      <w:lvlText w:val="%1."/>
      <w:lvlJc w:val="right"/>
      <w:pPr>
        <w:tabs>
          <w:tab w:val="num" w:pos="720"/>
        </w:tabs>
        <w:ind w:left="360" w:firstLine="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8D32B0"/>
    <w:multiLevelType w:val="hybridMultilevel"/>
    <w:tmpl w:val="A6AE061C"/>
    <w:lvl w:ilvl="0" w:tplc="04090001">
      <w:start w:val="1"/>
      <w:numFmt w:val="bullet"/>
      <w:lvlText w:val=""/>
      <w:lvlJc w:val="left"/>
      <w:pPr>
        <w:ind w:left="5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4" w:hanging="360"/>
      </w:pPr>
      <w:rPr>
        <w:rFonts w:ascii="Wingdings" w:hAnsi="Wingdings" w:hint="default"/>
      </w:rPr>
    </w:lvl>
  </w:abstractNum>
  <w:abstractNum w:abstractNumId="2">
    <w:nsid w:val="117B5D1D"/>
    <w:multiLevelType w:val="hybridMultilevel"/>
    <w:tmpl w:val="B99E8C44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">
    <w:nsid w:val="2FED4CE0"/>
    <w:multiLevelType w:val="hybridMultilevel"/>
    <w:tmpl w:val="125A78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AF551F"/>
    <w:multiLevelType w:val="hybridMultilevel"/>
    <w:tmpl w:val="AA144F92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5">
    <w:nsid w:val="361D2C45"/>
    <w:multiLevelType w:val="hybridMultilevel"/>
    <w:tmpl w:val="753C1C26"/>
    <w:lvl w:ilvl="0" w:tplc="F5380C70">
      <w:start w:val="1"/>
      <w:numFmt w:val="decimal"/>
      <w:lvlText w:val="%1."/>
      <w:lvlJc w:val="right"/>
      <w:pPr>
        <w:tabs>
          <w:tab w:val="num" w:pos="720"/>
        </w:tabs>
        <w:ind w:left="360" w:firstLine="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C36F40"/>
    <w:multiLevelType w:val="hybridMultilevel"/>
    <w:tmpl w:val="908001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48846C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E59"/>
    <w:rsid w:val="00022D26"/>
    <w:rsid w:val="000378D0"/>
    <w:rsid w:val="0007663B"/>
    <w:rsid w:val="000F003E"/>
    <w:rsid w:val="000F6D58"/>
    <w:rsid w:val="00126A03"/>
    <w:rsid w:val="00144192"/>
    <w:rsid w:val="00163CD0"/>
    <w:rsid w:val="001937AC"/>
    <w:rsid w:val="001E1CE3"/>
    <w:rsid w:val="002006A4"/>
    <w:rsid w:val="00253BF4"/>
    <w:rsid w:val="00296F09"/>
    <w:rsid w:val="00370EB4"/>
    <w:rsid w:val="00396E3D"/>
    <w:rsid w:val="003C2F18"/>
    <w:rsid w:val="003D0F02"/>
    <w:rsid w:val="004218C6"/>
    <w:rsid w:val="00426570"/>
    <w:rsid w:val="004446C4"/>
    <w:rsid w:val="00484E6D"/>
    <w:rsid w:val="004B4901"/>
    <w:rsid w:val="00543412"/>
    <w:rsid w:val="0058407C"/>
    <w:rsid w:val="006B7099"/>
    <w:rsid w:val="00742A3B"/>
    <w:rsid w:val="007742F5"/>
    <w:rsid w:val="00777548"/>
    <w:rsid w:val="007D5842"/>
    <w:rsid w:val="00812478"/>
    <w:rsid w:val="00827633"/>
    <w:rsid w:val="008303B4"/>
    <w:rsid w:val="008708FB"/>
    <w:rsid w:val="00883CE7"/>
    <w:rsid w:val="008B11AB"/>
    <w:rsid w:val="00931FF7"/>
    <w:rsid w:val="00936F04"/>
    <w:rsid w:val="0098217F"/>
    <w:rsid w:val="00983AEA"/>
    <w:rsid w:val="00A02E59"/>
    <w:rsid w:val="00A341BB"/>
    <w:rsid w:val="00A64021"/>
    <w:rsid w:val="00AB0E55"/>
    <w:rsid w:val="00AC5E67"/>
    <w:rsid w:val="00B85971"/>
    <w:rsid w:val="00BA5E5C"/>
    <w:rsid w:val="00C61D30"/>
    <w:rsid w:val="00C95F44"/>
    <w:rsid w:val="00CB0D43"/>
    <w:rsid w:val="00D341C8"/>
    <w:rsid w:val="00D63A94"/>
    <w:rsid w:val="00DC1DA7"/>
    <w:rsid w:val="00DC336C"/>
    <w:rsid w:val="00DD08BE"/>
    <w:rsid w:val="00DF378D"/>
    <w:rsid w:val="00E17746"/>
    <w:rsid w:val="00E951FF"/>
    <w:rsid w:val="00EC7A27"/>
    <w:rsid w:val="00F4180E"/>
    <w:rsid w:val="00FF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E59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E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E59"/>
  </w:style>
  <w:style w:type="paragraph" w:styleId="Footer">
    <w:name w:val="footer"/>
    <w:basedOn w:val="Normal"/>
    <w:link w:val="FooterChar"/>
    <w:uiPriority w:val="99"/>
    <w:unhideWhenUsed/>
    <w:rsid w:val="00A02E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E59"/>
  </w:style>
  <w:style w:type="paragraph" w:styleId="ListParagraph">
    <w:name w:val="List Paragraph"/>
    <w:basedOn w:val="Normal"/>
    <w:uiPriority w:val="34"/>
    <w:qFormat/>
    <w:rsid w:val="00812478"/>
    <w:pPr>
      <w:ind w:left="720"/>
      <w:contextualSpacing/>
    </w:pPr>
  </w:style>
  <w:style w:type="character" w:styleId="Hyperlink">
    <w:name w:val="Hyperlink"/>
    <w:basedOn w:val="DefaultParagraphFont"/>
    <w:unhideWhenUsed/>
    <w:rsid w:val="0058407C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E1C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E1CE3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E59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E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E59"/>
  </w:style>
  <w:style w:type="paragraph" w:styleId="Footer">
    <w:name w:val="footer"/>
    <w:basedOn w:val="Normal"/>
    <w:link w:val="FooterChar"/>
    <w:uiPriority w:val="99"/>
    <w:unhideWhenUsed/>
    <w:rsid w:val="00A02E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E59"/>
  </w:style>
  <w:style w:type="paragraph" w:styleId="ListParagraph">
    <w:name w:val="List Paragraph"/>
    <w:basedOn w:val="Normal"/>
    <w:uiPriority w:val="34"/>
    <w:qFormat/>
    <w:rsid w:val="00812478"/>
    <w:pPr>
      <w:ind w:left="720"/>
      <w:contextualSpacing/>
    </w:pPr>
  </w:style>
  <w:style w:type="character" w:styleId="Hyperlink">
    <w:name w:val="Hyperlink"/>
    <w:basedOn w:val="DefaultParagraphFont"/>
    <w:unhideWhenUsed/>
    <w:rsid w:val="0058407C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E1C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E1CE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University</Company>
  <LinksUpToDate>false</LinksUpToDate>
  <CharactersWithSpaces>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Moore</dc:creator>
  <cp:lastModifiedBy>Thomas J Skolnicki</cp:lastModifiedBy>
  <cp:revision>7</cp:revision>
  <cp:lastPrinted>2013-06-12T21:03:00Z</cp:lastPrinted>
  <dcterms:created xsi:type="dcterms:W3CDTF">2013-07-19T13:28:00Z</dcterms:created>
  <dcterms:modified xsi:type="dcterms:W3CDTF">2013-07-26T12:48:00Z</dcterms:modified>
</cp:coreProperties>
</file>