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3" w:rsidRDefault="001319E3">
      <w:pPr>
        <w:spacing w:after="0" w:line="240" w:lineRule="auto"/>
        <w:ind w:firstLine="274"/>
        <w:rPr>
          <w:b/>
          <w:sz w:val="28"/>
        </w:rPr>
      </w:pPr>
    </w:p>
    <w:p w:rsidR="001319E3" w:rsidRDefault="00C565B5" w:rsidP="009D1CDD">
      <w:pPr>
        <w:spacing w:after="0" w:line="240" w:lineRule="auto"/>
        <w:ind w:left="274"/>
        <w:rPr>
          <w:b/>
          <w:sz w:val="28"/>
        </w:rPr>
      </w:pPr>
      <w:r>
        <w:rPr>
          <w:b/>
          <w:sz w:val="28"/>
        </w:rPr>
        <w:t xml:space="preserve">Station 1: </w:t>
      </w:r>
      <w:r w:rsidR="009D1CDD">
        <w:rPr>
          <w:b/>
          <w:sz w:val="28"/>
        </w:rPr>
        <w:t>Mixed-use Activities Issues, and C</w:t>
      </w:r>
      <w:r>
        <w:rPr>
          <w:b/>
          <w:sz w:val="28"/>
        </w:rPr>
        <w:t>oordination of Academic Programs and Physical Planning</w:t>
      </w:r>
    </w:p>
    <w:p w:rsidR="001319E3" w:rsidRDefault="00C565B5">
      <w:pPr>
        <w:spacing w:after="40" w:line="240" w:lineRule="auto"/>
        <w:ind w:left="274"/>
        <w:rPr>
          <w:u w:val="single"/>
        </w:rPr>
      </w:pPr>
      <w:r>
        <w:rPr>
          <w:u w:val="single"/>
        </w:rPr>
        <w:t>What is being done well?</w:t>
      </w:r>
    </w:p>
    <w:p w:rsidR="001319E3" w:rsidRDefault="009D1CD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Convenience of location to library food service.</w:t>
      </w:r>
    </w:p>
    <w:p w:rsidR="001319E3" w:rsidRDefault="00F1447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 court yards outside of Fox and housing.</w:t>
      </w:r>
    </w:p>
    <w:p w:rsidR="001319E3" w:rsidRDefault="00F1447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Activity areas at dorms on central campus.</w:t>
      </w:r>
    </w:p>
    <w:p w:rsidR="001319E3" w:rsidRDefault="00F14478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North/Central campus compact and allows easy movement between activities.</w:t>
      </w:r>
    </w:p>
    <w:p w:rsidR="001319E3" w:rsidRDefault="00091FD7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Bigger study areas like Riddick reading room.</w:t>
      </w:r>
      <w:r w:rsidR="00C565B5">
        <w:rPr>
          <w:rFonts w:ascii="Cambria" w:hAnsi="Cambria"/>
          <w:sz w:val="20"/>
        </w:rPr>
        <w:tab/>
      </w:r>
    </w:p>
    <w:p w:rsidR="001319E3" w:rsidRDefault="00F14478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Love disc golf on Centennial.</w:t>
      </w:r>
    </w:p>
    <w:p w:rsidR="001319E3" w:rsidRDefault="00F14478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Like filling classrooms with other major classes. </w:t>
      </w:r>
    </w:p>
    <w:p w:rsidR="00F14478" w:rsidRDefault="00F14478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Wolfpack</w:t>
      </w:r>
      <w:proofErr w:type="spellEnd"/>
      <w:r>
        <w:rPr>
          <w:rFonts w:ascii="Cambria" w:hAnsi="Cambria"/>
          <w:sz w:val="20"/>
        </w:rPr>
        <w:t xml:space="preserve"> welcome very successful.</w:t>
      </w:r>
    </w:p>
    <w:p w:rsidR="001319E3" w:rsidRDefault="001319E3">
      <w:pPr>
        <w:pStyle w:val="ListParagraph"/>
        <w:spacing w:after="0" w:line="240" w:lineRule="auto"/>
        <w:ind w:left="990"/>
        <w:rPr>
          <w:rFonts w:ascii="Cambria" w:hAnsi="Cambria"/>
          <w:sz w:val="20"/>
        </w:rPr>
      </w:pP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  <w:r>
        <w:rPr>
          <w:b/>
        </w:rPr>
        <w:tab/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F14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ways to cross train tracks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(North Campus)</w:t>
            </w:r>
          </w:p>
        </w:tc>
        <w:tc>
          <w:tcPr>
            <w:tcW w:w="2142" w:type="dxa"/>
          </w:tcPr>
          <w:p w:rsidR="001319E3" w:rsidRDefault="00F14478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 orange – 5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F14478" w:rsidRDefault="00F14478" w:rsidP="00F144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coffee shops</w:t>
            </w:r>
            <w:r w:rsidR="00DF1566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42" w:type="dxa"/>
          </w:tcPr>
          <w:p w:rsidR="001319E3" w:rsidRDefault="00C565B5" w:rsidP="00F14478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F14478">
              <w:rPr>
                <w:rFonts w:ascii="Cambria" w:hAnsi="Cambria"/>
                <w:b/>
                <w:sz w:val="20"/>
              </w:rPr>
              <w:t>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14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outdoor collaboration, eating/seating in covered space</w:t>
            </w:r>
          </w:p>
        </w:tc>
        <w:tc>
          <w:tcPr>
            <w:tcW w:w="2142" w:type="dxa"/>
          </w:tcPr>
          <w:p w:rsidR="001319E3" w:rsidRDefault="00F14478" w:rsidP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DF1566">
              <w:rPr>
                <w:rFonts w:ascii="Cambria" w:hAnsi="Cambria"/>
                <w:b/>
                <w:sz w:val="20"/>
              </w:rPr>
              <w:t xml:space="preserve">3 orange - </w:t>
            </w:r>
            <w:r>
              <w:rPr>
                <w:rFonts w:ascii="Cambria" w:hAnsi="Cambria"/>
                <w:b/>
                <w:sz w:val="20"/>
              </w:rPr>
              <w:t>12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F14478" w:rsidRDefault="00F14478" w:rsidP="00F144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more food services or expand atrium</w:t>
            </w:r>
            <w:proofErr w:type="gramStart"/>
            <w:r>
              <w:rPr>
                <w:rFonts w:ascii="Cambria" w:hAnsi="Cambria"/>
                <w:sz w:val="20"/>
              </w:rPr>
              <w:t>,  it’s</w:t>
            </w:r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to</w:t>
            </w:r>
            <w:proofErr w:type="spellEnd"/>
            <w:r>
              <w:rPr>
                <w:rFonts w:ascii="Cambria" w:hAnsi="Cambria"/>
                <w:sz w:val="20"/>
              </w:rPr>
              <w:t xml:space="preserve"> small</w:t>
            </w:r>
            <w:r w:rsidR="00DF1566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(North Campus)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14478" w:rsidP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Food Service-Clark &amp; Fountain too far away. Dining </w:t>
            </w:r>
            <w:r w:rsidRPr="00091FD7">
              <w:rPr>
                <w:rFonts w:ascii="Cambria" w:hAnsi="Cambria"/>
                <w:sz w:val="20"/>
              </w:rPr>
              <w:t>halls at ends</w:t>
            </w:r>
            <w:r w:rsidR="00091FD7">
              <w:rPr>
                <w:rFonts w:ascii="Cambria" w:hAnsi="Cambria"/>
                <w:sz w:val="20"/>
              </w:rPr>
              <w:t xml:space="preserve"> of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091FD7">
              <w:rPr>
                <w:rFonts w:ascii="Cambria" w:hAnsi="Cambria"/>
                <w:sz w:val="20"/>
              </w:rPr>
              <w:t>campus. New one in</w:t>
            </w:r>
            <w:r w:rsidR="00DF1566">
              <w:rPr>
                <w:rFonts w:ascii="Cambria" w:hAnsi="Cambria"/>
                <w:sz w:val="20"/>
              </w:rPr>
              <w:t xml:space="preserve"> </w:t>
            </w:r>
            <w:r w:rsidR="00091FD7">
              <w:rPr>
                <w:rFonts w:ascii="Cambria" w:hAnsi="Cambria"/>
                <w:sz w:val="20"/>
              </w:rPr>
              <w:t xml:space="preserve">a </w:t>
            </w:r>
            <w:r w:rsidR="00DF1566">
              <w:rPr>
                <w:rFonts w:ascii="Cambria" w:hAnsi="Cambria"/>
                <w:sz w:val="20"/>
              </w:rPr>
              <w:t>central location.</w:t>
            </w:r>
          </w:p>
        </w:tc>
        <w:tc>
          <w:tcPr>
            <w:tcW w:w="2142" w:type="dxa"/>
          </w:tcPr>
          <w:p w:rsidR="001319E3" w:rsidRDefault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(7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DF1566" w:rsidRDefault="00DF1566" w:rsidP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Improve west side </w:t>
            </w:r>
            <w:r w:rsidR="00091FD7">
              <w:rPr>
                <w:rFonts w:ascii="Cambria" w:hAnsi="Cambria"/>
                <w:sz w:val="20"/>
              </w:rPr>
              <w:t xml:space="preserve">of the </w:t>
            </w:r>
            <w:r>
              <w:rPr>
                <w:rFonts w:ascii="Cambria" w:hAnsi="Cambria"/>
                <w:sz w:val="20"/>
              </w:rPr>
              <w:t>brick yard. (More benches/picnic areas)</w:t>
            </w:r>
            <w:r w:rsidR="00C565B5" w:rsidRPr="00DF1566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C565B5" w:rsidP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</w:t>
            </w:r>
            <w:r w:rsidR="00DF1566">
              <w:rPr>
                <w:rFonts w:ascii="Cambria" w:hAnsi="Cambria"/>
                <w:b/>
                <w:sz w:val="20"/>
              </w:rPr>
              <w:t xml:space="preserve">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Open up/vision panels into spaces. Control openings into classrooms to prevent distractions.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DF1566" w:rsidRDefault="00DF1566" w:rsidP="00DF1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food quality in dining halls, rotate new menus.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DF1566">
              <w:rPr>
                <w:rFonts w:ascii="Cambria" w:hAnsi="Cambria"/>
                <w:b/>
                <w:sz w:val="20"/>
              </w:rPr>
              <w:t xml:space="preserve">5 orange - </w:t>
            </w:r>
            <w:r>
              <w:rPr>
                <w:rFonts w:ascii="Cambria" w:hAnsi="Cambria"/>
                <w:b/>
                <w:sz w:val="20"/>
              </w:rPr>
              <w:t>3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DF1566" w:rsidP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more activity areas for sports that occur occasionally.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DF1566" w:rsidP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tables at Park Shops.</w:t>
            </w:r>
          </w:p>
        </w:tc>
        <w:tc>
          <w:tcPr>
            <w:tcW w:w="2142" w:type="dxa"/>
          </w:tcPr>
          <w:p w:rsidR="001319E3" w:rsidRDefault="00C565B5" w:rsidP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DF1566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Oval outside EB complex not inviting to hang out.  Needs furnishing to encourage use.</w:t>
            </w:r>
          </w:p>
        </w:tc>
        <w:tc>
          <w:tcPr>
            <w:tcW w:w="2142" w:type="dxa"/>
          </w:tcPr>
          <w:p w:rsidR="001319E3" w:rsidRDefault="00C565B5" w:rsidP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DF1566">
              <w:rPr>
                <w:rFonts w:ascii="Cambria" w:hAnsi="Cambria"/>
                <w:b/>
                <w:sz w:val="20"/>
              </w:rPr>
              <w:t xml:space="preserve">3 </w:t>
            </w:r>
            <w:r>
              <w:rPr>
                <w:rFonts w:ascii="Cambria" w:hAnsi="Cambria"/>
                <w:b/>
                <w:sz w:val="20"/>
              </w:rPr>
              <w:t>orange</w:t>
            </w:r>
            <w:r w:rsidR="00DF1566">
              <w:rPr>
                <w:rFonts w:ascii="Cambria" w:hAnsi="Cambria"/>
                <w:b/>
                <w:sz w:val="20"/>
              </w:rPr>
              <w:t>- 1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DF1566" w:rsidRDefault="00DF1566" w:rsidP="00DF1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Path through tunnel to decks (behind Riddick lot) very unpleasant and feels unsafe.</w:t>
            </w:r>
          </w:p>
        </w:tc>
        <w:tc>
          <w:tcPr>
            <w:tcW w:w="2142" w:type="dxa"/>
          </w:tcPr>
          <w:p w:rsidR="001319E3" w:rsidRDefault="00C565B5" w:rsidP="00DF156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DF1566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International studies could be closer to international residents/ dorms (village)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Dislike tablet arm chairs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 w:rsidP="00DF15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Bigger learning commons</w:t>
            </w:r>
          </w:p>
        </w:tc>
        <w:tc>
          <w:tcPr>
            <w:tcW w:w="2142" w:type="dxa"/>
          </w:tcPr>
          <w:p w:rsidR="001319E3" w:rsidRDefault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spaces for faculty/staff in residential areas (</w:t>
            </w:r>
            <w:proofErr w:type="spellStart"/>
            <w:r>
              <w:rPr>
                <w:rFonts w:ascii="Cambria" w:hAnsi="Cambria"/>
                <w:sz w:val="20"/>
              </w:rPr>
              <w:t>eg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fyc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F5034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food trucks and spaces built in for them.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</w:t>
            </w:r>
            <w:r w:rsidR="00EF5034">
              <w:rPr>
                <w:rFonts w:ascii="Cambria" w:hAnsi="Cambria"/>
                <w:b/>
                <w:sz w:val="20"/>
              </w:rPr>
              <w:t xml:space="preserve">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 w:rsidP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Move “All Campus” activities.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 w:rsidP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Lack of storage</w:t>
            </w:r>
            <w:r w:rsidR="00091FD7">
              <w:rPr>
                <w:rFonts w:ascii="Cambria" w:hAnsi="Cambria"/>
                <w:sz w:val="20"/>
              </w:rPr>
              <w:t xml:space="preserve"> space and</w:t>
            </w:r>
            <w:r>
              <w:rPr>
                <w:rFonts w:ascii="Cambria" w:hAnsi="Cambria"/>
                <w:sz w:val="20"/>
              </w:rPr>
              <w:t xml:space="preserve"> meeting rooms for student groups.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F5034">
              <w:rPr>
                <w:rFonts w:ascii="Cambria" w:hAnsi="Cambria"/>
                <w:b/>
                <w:sz w:val="20"/>
              </w:rPr>
              <w:t>4 orange 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Move campus Engineering World Cup competitions.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Show movies or other activities in good weather on Court of North Carolina.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F5034">
              <w:rPr>
                <w:rFonts w:ascii="Cambria" w:hAnsi="Cambria"/>
                <w:b/>
                <w:sz w:val="20"/>
              </w:rPr>
              <w:t xml:space="preserve">1 </w:t>
            </w:r>
            <w:r>
              <w:rPr>
                <w:rFonts w:ascii="Cambria" w:hAnsi="Cambria"/>
                <w:b/>
                <w:sz w:val="20"/>
              </w:rPr>
              <w:t>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coordination between departments (Civil </w:t>
            </w:r>
            <w:r w:rsidR="00091FD7">
              <w:rPr>
                <w:rFonts w:ascii="Cambria" w:hAnsi="Cambria"/>
                <w:sz w:val="20"/>
              </w:rPr>
              <w:t xml:space="preserve">Engineering </w:t>
            </w:r>
            <w:r>
              <w:rPr>
                <w:rFonts w:ascii="Cambria" w:hAnsi="Cambria"/>
                <w:sz w:val="20"/>
              </w:rPr>
              <w:t>&amp; Design).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F5034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power outlets in classrooms.</w:t>
            </w:r>
          </w:p>
        </w:tc>
        <w:tc>
          <w:tcPr>
            <w:tcW w:w="2142" w:type="dxa"/>
          </w:tcPr>
          <w:p w:rsidR="001319E3" w:rsidRDefault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West Research Annex needs functions moved to Centennial for convenience to students using space.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(1 red- </w:t>
            </w:r>
            <w:r w:rsidR="00EF5034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 meal plans on Hillsborough Street.  Neighboring businesses give “discounted” pricing to encourage student use. (Relieve overcrowding at campus locations at peak times).</w:t>
            </w:r>
          </w:p>
        </w:tc>
        <w:tc>
          <w:tcPr>
            <w:tcW w:w="2142" w:type="dxa"/>
          </w:tcPr>
          <w:p w:rsidR="001319E3" w:rsidRDefault="00C565B5" w:rsidP="00EF503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F5034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F50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options for after hour parking on campus to use the library, etc.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1319E3" w:rsidRDefault="001319E3">
      <w:pPr>
        <w:spacing w:after="0" w:line="240" w:lineRule="auto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rPr>
          <w:rFonts w:ascii="Cambria" w:hAnsi="Cambria"/>
          <w:b/>
          <w:sz w:val="20"/>
        </w:rPr>
      </w:pPr>
    </w:p>
    <w:p w:rsidR="00EF5034" w:rsidRDefault="00EF5034">
      <w:pPr>
        <w:spacing w:after="0" w:line="240" w:lineRule="auto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ind w:left="270"/>
        <w:rPr>
          <w:b/>
          <w:sz w:val="28"/>
        </w:rPr>
      </w:pPr>
    </w:p>
    <w:p w:rsidR="00EF5034" w:rsidRDefault="00EF5034">
      <w:pPr>
        <w:spacing w:after="0" w:line="240" w:lineRule="auto"/>
        <w:ind w:left="270"/>
        <w:rPr>
          <w:b/>
          <w:sz w:val="28"/>
        </w:rPr>
      </w:pPr>
    </w:p>
    <w:p w:rsidR="001319E3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 xml:space="preserve">Station 2: </w:t>
      </w:r>
      <w:r w:rsidR="00405CBB">
        <w:rPr>
          <w:b/>
          <w:sz w:val="28"/>
        </w:rPr>
        <w:t xml:space="preserve">Design </w:t>
      </w:r>
      <w:proofErr w:type="gramStart"/>
      <w:r w:rsidR="00405CBB">
        <w:rPr>
          <w:b/>
          <w:sz w:val="28"/>
        </w:rPr>
        <w:t>Harmony,</w:t>
      </w:r>
      <w:proofErr w:type="gramEnd"/>
      <w:r w:rsidR="00405CBB">
        <w:rPr>
          <w:b/>
          <w:sz w:val="28"/>
        </w:rPr>
        <w:t xml:space="preserve"> and Human scaled Neighborhoods and Paths</w:t>
      </w: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South west corner at </w:t>
      </w:r>
      <w:proofErr w:type="spellStart"/>
      <w:r>
        <w:rPr>
          <w:rFonts w:ascii="Cambria" w:hAnsi="Cambria"/>
          <w:sz w:val="20"/>
        </w:rPr>
        <w:t>Avent</w:t>
      </w:r>
      <w:proofErr w:type="spellEnd"/>
      <w:r>
        <w:rPr>
          <w:rFonts w:ascii="Cambria" w:hAnsi="Cambria"/>
          <w:sz w:val="20"/>
        </w:rPr>
        <w:t xml:space="preserve"> Ferry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Brickyard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Design at Centennial campus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Court of North Carolina open space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Corridor to Bell Tower 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Arbor behind Fox/Clark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Park Shops/SAS </w:t>
      </w:r>
    </w:p>
    <w:p w:rsidR="001319E3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Greenway</w:t>
      </w:r>
    </w:p>
    <w:p w:rsidR="001319E3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Arboretum behind Burlington</w:t>
      </w:r>
    </w:p>
    <w:p w:rsidR="0006471B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Between Hunt &amp; Wolf Ridge</w:t>
      </w:r>
    </w:p>
    <w:p w:rsidR="0006471B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Wolf Plaza</w:t>
      </w:r>
    </w:p>
    <w:p w:rsidR="0006471B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Artist Backyard</w:t>
      </w:r>
    </w:p>
    <w:p w:rsidR="0006471B" w:rsidRPr="0006471B" w:rsidRDefault="00091FD7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Design/Scale of Stinson Plaza</w:t>
      </w:r>
    </w:p>
    <w:p w:rsidR="0006471B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Safety on Dirt Paths</w:t>
      </w:r>
    </w:p>
    <w:p w:rsidR="0006471B" w:rsidRP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EBI, EBII and EBIII walkways</w:t>
      </w:r>
    </w:p>
    <w:p w:rsidR="0006471B" w:rsidRDefault="0006471B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Hallowed Spaces </w:t>
      </w:r>
    </w:p>
    <w:p w:rsidR="001319E3" w:rsidRDefault="00C565B5">
      <w:pPr>
        <w:pStyle w:val="ListParagraph"/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 </w:t>
      </w: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Pedestrian access to Western Boulevard</w:t>
            </w:r>
          </w:p>
        </w:tc>
        <w:tc>
          <w:tcPr>
            <w:tcW w:w="2142" w:type="dxa"/>
          </w:tcPr>
          <w:p w:rsidR="001319E3" w:rsidRDefault="00C565B5" w:rsidP="0006471B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06471B">
              <w:rPr>
                <w:rFonts w:ascii="Cambria" w:hAnsi="Cambria"/>
                <w:b/>
                <w:sz w:val="20"/>
              </w:rPr>
              <w:t>7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Poe (Cereal Bar building)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Dunn Avenue – Mulch, rail corridor</w:t>
            </w:r>
          </w:p>
        </w:tc>
        <w:tc>
          <w:tcPr>
            <w:tcW w:w="2142" w:type="dxa"/>
          </w:tcPr>
          <w:p w:rsidR="001319E3" w:rsidRDefault="00C565B5" w:rsidP="0006471B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06471B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Diagonal stair north of Reynolds Tunnel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Harrelson Hall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Access/paths to Wolf Village</w:t>
            </w:r>
          </w:p>
        </w:tc>
        <w:tc>
          <w:tcPr>
            <w:tcW w:w="2142" w:type="dxa"/>
          </w:tcPr>
          <w:p w:rsidR="001319E3" w:rsidRDefault="0006471B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Make </w:t>
            </w:r>
            <w:r w:rsidR="0006471B">
              <w:rPr>
                <w:rFonts w:ascii="Cambria" w:hAnsi="Cambria"/>
                <w:sz w:val="20"/>
              </w:rPr>
              <w:t>Centennial more auto friendly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Main campus to Centennial path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Cluttered plaza (become work yards) primary functions compromised</w:t>
            </w:r>
          </w:p>
        </w:tc>
        <w:tc>
          <w:tcPr>
            <w:tcW w:w="2142" w:type="dxa"/>
          </w:tcPr>
          <w:p w:rsidR="001319E3" w:rsidRDefault="0006471B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(5 red – 10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Cox Hall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Wall behind Yarbrough/SAS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Field House/Tunnel</w:t>
            </w:r>
          </w:p>
        </w:tc>
        <w:tc>
          <w:tcPr>
            <w:tcW w:w="2142" w:type="dxa"/>
          </w:tcPr>
          <w:p w:rsidR="001319E3" w:rsidRDefault="00C565B5" w:rsidP="0006471B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647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Change Field House to retail/coffee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C5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Arboretum Expand.  More like Chapel Hill/Duke, collection area for smokers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C5C8B" w:rsidP="007C5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better balance between grand and intimate spaces</w:t>
            </w:r>
          </w:p>
        </w:tc>
        <w:tc>
          <w:tcPr>
            <w:tcW w:w="2142" w:type="dxa"/>
          </w:tcPr>
          <w:p w:rsidR="001319E3" w:rsidRDefault="001319E3" w:rsidP="008A7D0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pig paths</w:t>
            </w:r>
          </w:p>
        </w:tc>
        <w:tc>
          <w:tcPr>
            <w:tcW w:w="2142" w:type="dxa"/>
          </w:tcPr>
          <w:p w:rsidR="001319E3" w:rsidRDefault="008A7D0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places like Reynolds loading area for pedestrian access.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Harsh lighting at courtyards at night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The </w:t>
            </w:r>
            <w:r w:rsidR="008A7D01">
              <w:rPr>
                <w:rFonts w:ascii="Cambria" w:hAnsi="Cambria"/>
                <w:sz w:val="20"/>
              </w:rPr>
              <w:t>Hut and rooster north of Nelson</w:t>
            </w:r>
            <w:r>
              <w:rPr>
                <w:rFonts w:ascii="Cambria" w:hAnsi="Cambria"/>
                <w:sz w:val="20"/>
              </w:rPr>
              <w:t xml:space="preserve"> is not good public art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covered gazebos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access/visibility of Rocky Branch greenway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Access between upper and lower fields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access from main campus to Centennial campus and Centennial Biomedical campus</w:t>
            </w:r>
          </w:p>
        </w:tc>
        <w:tc>
          <w:tcPr>
            <w:tcW w:w="2142" w:type="dxa"/>
          </w:tcPr>
          <w:p w:rsidR="001319E3" w:rsidRDefault="008A7D0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8A7D01" w:rsidRDefault="008A7D01" w:rsidP="008A7D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Soften edges between campus and residential areas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vistas and openness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red- 7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Bureau of Mines building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DH Hill entrance</w:t>
            </w:r>
          </w:p>
        </w:tc>
        <w:tc>
          <w:tcPr>
            <w:tcW w:w="2142" w:type="dxa"/>
          </w:tcPr>
          <w:p w:rsidR="001319E3" w:rsidRDefault="00C565B5" w:rsidP="008A7D01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8A7D01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red- </w:t>
            </w:r>
            <w:r w:rsidR="008A7D01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gateways/create identity</w:t>
            </w:r>
          </w:p>
        </w:tc>
        <w:tc>
          <w:tcPr>
            <w:tcW w:w="2142" w:type="dxa"/>
          </w:tcPr>
          <w:p w:rsidR="001319E3" w:rsidRDefault="00C565B5" w:rsidP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012F0F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</w:t>
            </w:r>
            <w:r w:rsidR="008A7D01">
              <w:rPr>
                <w:rFonts w:ascii="Cambria" w:hAnsi="Cambria"/>
                <w:b/>
                <w:sz w:val="20"/>
              </w:rPr>
              <w:t xml:space="preserve"> – 4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8A7D01" w:rsidP="008A7D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NC State “Brand”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Minimize vehicles on campus</w:t>
            </w:r>
          </w:p>
        </w:tc>
        <w:tc>
          <w:tcPr>
            <w:tcW w:w="2142" w:type="dxa"/>
          </w:tcPr>
          <w:p w:rsidR="001319E3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Grassy area east of Brickyard</w:t>
            </w:r>
          </w:p>
        </w:tc>
        <w:tc>
          <w:tcPr>
            <w:tcW w:w="2142" w:type="dxa"/>
          </w:tcPr>
          <w:p w:rsidR="001319E3" w:rsidRDefault="00C565B5" w:rsidP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Hillsborough redevelopment 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( 1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access to Pullen Park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better bike lanes on Dan Allen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Tunnels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orange)</w:t>
            </w: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Wood dorms not safe to access at night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needs open space. Better visibility at entrance, better branding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Narrow sidewalk at Yarbrough Drive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Don’t allow</w:t>
            </w:r>
            <w:r w:rsidR="00012F0F">
              <w:rPr>
                <w:rFonts w:ascii="Cambria" w:hAnsi="Cambria"/>
                <w:sz w:val="20"/>
              </w:rPr>
              <w:t xml:space="preserve"> smoking </w:t>
            </w:r>
            <w:r>
              <w:rPr>
                <w:rFonts w:ascii="Cambria" w:hAnsi="Cambria"/>
                <w:sz w:val="20"/>
              </w:rPr>
              <w:t xml:space="preserve">in the </w:t>
            </w:r>
            <w:r w:rsidR="00012F0F">
              <w:rPr>
                <w:rFonts w:ascii="Cambria" w:hAnsi="Cambria"/>
                <w:sz w:val="20"/>
              </w:rPr>
              <w:t>tunnels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Bragaw</w:t>
            </w:r>
            <w:proofErr w:type="spellEnd"/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Sidewalk at Alliance Center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Crossing Western at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(9 red – 2 orange)</w:t>
            </w: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Overpass at </w:t>
            </w:r>
            <w:proofErr w:type="spellStart"/>
            <w:r>
              <w:rPr>
                <w:rFonts w:ascii="Cambria" w:hAnsi="Cambria"/>
                <w:sz w:val="20"/>
              </w:rPr>
              <w:t>Bostian</w:t>
            </w:r>
            <w:proofErr w:type="spellEnd"/>
            <w:r>
              <w:rPr>
                <w:rFonts w:ascii="Cambria" w:hAnsi="Cambria"/>
                <w:sz w:val="20"/>
              </w:rPr>
              <w:t xml:space="preserve"> need more lights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91FD7" w:rsidP="0009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The walks north and south of</w:t>
            </w:r>
            <w:r w:rsidR="00012F0F">
              <w:rPr>
                <w:rFonts w:ascii="Cambria" w:hAnsi="Cambria"/>
                <w:sz w:val="20"/>
              </w:rPr>
              <w:t xml:space="preserve"> Gardner</w:t>
            </w:r>
            <w:r>
              <w:rPr>
                <w:rFonts w:ascii="Cambria" w:hAnsi="Cambria"/>
                <w:sz w:val="20"/>
              </w:rPr>
              <w:t xml:space="preserve"> need to feel more safe (need better lighting, visibility)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012F0F">
        <w:trPr>
          <w:trHeight w:val="242"/>
        </w:trPr>
        <w:tc>
          <w:tcPr>
            <w:tcW w:w="8028" w:type="dxa"/>
          </w:tcPr>
          <w:p w:rsidR="00012F0F" w:rsidRDefault="00012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Sidewalk past Middle School to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pedestrian access to Lake Wheeler</w:t>
            </w:r>
          </w:p>
        </w:tc>
        <w:tc>
          <w:tcPr>
            <w:tcW w:w="2142" w:type="dxa"/>
          </w:tcPr>
          <w:p w:rsidR="00012F0F" w:rsidRDefault="00012F0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</w:tbl>
    <w:p w:rsidR="00012F0F" w:rsidRDefault="00012F0F">
      <w:pPr>
        <w:spacing w:after="0" w:line="240" w:lineRule="auto"/>
        <w:ind w:left="270"/>
        <w:rPr>
          <w:b/>
          <w:sz w:val="28"/>
        </w:rPr>
      </w:pPr>
    </w:p>
    <w:p w:rsidR="00012F0F" w:rsidRDefault="00012F0F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319E3" w:rsidRDefault="001319E3">
      <w:pPr>
        <w:spacing w:after="0" w:line="240" w:lineRule="auto"/>
        <w:ind w:left="270"/>
        <w:rPr>
          <w:b/>
          <w:sz w:val="28"/>
        </w:rPr>
      </w:pPr>
    </w:p>
    <w:p w:rsidR="001319E3" w:rsidRDefault="001319E3">
      <w:pPr>
        <w:spacing w:after="0" w:line="240" w:lineRule="auto"/>
        <w:rPr>
          <w:b/>
          <w:sz w:val="28"/>
        </w:rPr>
      </w:pPr>
    </w:p>
    <w:p w:rsidR="001319E3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 xml:space="preserve">Station 3: </w:t>
      </w:r>
      <w:r w:rsidR="00E51C3D">
        <w:rPr>
          <w:b/>
          <w:sz w:val="28"/>
        </w:rPr>
        <w:t>Sustainability</w:t>
      </w: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1319E3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Hunt Library</w:t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Visible rain gardens</w:t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Recycling and landfill signage</w:t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Energy efficiency in buildings</w:t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COE communications in same building</w:t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Day lighting in SAS </w:t>
      </w:r>
      <w:r w:rsidR="00C565B5">
        <w:rPr>
          <w:rFonts w:ascii="Cambria" w:hAnsi="Cambria"/>
          <w:sz w:val="20"/>
        </w:rPr>
        <w:tab/>
      </w:r>
    </w:p>
    <w:p w:rsidR="001319E3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“One change” at Mann Hall</w:t>
      </w:r>
    </w:p>
    <w:p w:rsidR="001319E3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Motion sensors in Mann Hall bathrooms 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Hit the switch stickers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Tompkins Hall day lighting, Park Shops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Rocky Branch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Green roof at EBIII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Light sensors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Water bottle refill stations at Carmichael</w:t>
      </w:r>
    </w:p>
    <w:p w:rsidR="00C705F4" w:rsidRP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Recycling bins in classrooms</w:t>
      </w:r>
    </w:p>
    <w:p w:rsidR="00C705F4" w:rsidRDefault="00C705F4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Campus Farmers Market</w:t>
      </w:r>
    </w:p>
    <w:p w:rsidR="001319E3" w:rsidRDefault="001319E3">
      <w:pPr>
        <w:pStyle w:val="ListParagraph"/>
        <w:spacing w:after="0" w:line="240" w:lineRule="auto"/>
        <w:ind w:left="1080"/>
        <w:rPr>
          <w:rFonts w:ascii="Cambria" w:hAnsi="Cambria"/>
          <w:b/>
          <w:sz w:val="20"/>
        </w:rPr>
      </w:pP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Greenway connection(s) between main and Centennial campus (behind Mission Valley)</w:t>
            </w:r>
          </w:p>
        </w:tc>
        <w:tc>
          <w:tcPr>
            <w:tcW w:w="2142" w:type="dxa"/>
          </w:tcPr>
          <w:p w:rsidR="001319E3" w:rsidRDefault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day lighting in buildings</w:t>
            </w:r>
          </w:p>
        </w:tc>
        <w:tc>
          <w:tcPr>
            <w:tcW w:w="2142" w:type="dxa"/>
          </w:tcPr>
          <w:p w:rsidR="001319E3" w:rsidRDefault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Sustainability residence hall (LEED Platinum)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Indigenous building technology house/dorm</w:t>
            </w:r>
          </w:p>
        </w:tc>
        <w:tc>
          <w:tcPr>
            <w:tcW w:w="2142" w:type="dxa"/>
          </w:tcPr>
          <w:p w:rsidR="001319E3" w:rsidRDefault="00C565B5" w:rsidP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705F4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Energy dashboards (for buildings and computer labs)</w:t>
            </w:r>
          </w:p>
        </w:tc>
        <w:tc>
          <w:tcPr>
            <w:tcW w:w="2142" w:type="dxa"/>
          </w:tcPr>
          <w:p w:rsidR="001319E3" w:rsidRDefault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teaching on sustainability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Continued convenient recycling locations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Problems with temperature control in Mann Hall</w:t>
            </w:r>
          </w:p>
        </w:tc>
        <w:tc>
          <w:tcPr>
            <w:tcW w:w="2142" w:type="dxa"/>
          </w:tcPr>
          <w:p w:rsidR="001319E3" w:rsidRDefault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OIT/Wolf print work with them to do 2-sided printing</w:t>
            </w:r>
          </w:p>
        </w:tc>
        <w:tc>
          <w:tcPr>
            <w:tcW w:w="2142" w:type="dxa"/>
          </w:tcPr>
          <w:p w:rsidR="001319E3" w:rsidRDefault="00C565B5" w:rsidP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</w:t>
            </w:r>
            <w:r w:rsidR="00C705F4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visibility of lakes and creeks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rain barrels that are NC State branded</w:t>
            </w:r>
          </w:p>
        </w:tc>
        <w:tc>
          <w:tcPr>
            <w:tcW w:w="2142" w:type="dxa"/>
          </w:tcPr>
          <w:p w:rsidR="001319E3" w:rsidRDefault="00C565B5" w:rsidP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705F4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 – </w:t>
            </w:r>
            <w:r w:rsidR="00C705F4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solar, wind turbines</w:t>
            </w:r>
          </w:p>
        </w:tc>
        <w:tc>
          <w:tcPr>
            <w:tcW w:w="2142" w:type="dxa"/>
          </w:tcPr>
          <w:p w:rsidR="001319E3" w:rsidRDefault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705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Start using nuclear power reactor again to generate electricity</w:t>
            </w:r>
          </w:p>
        </w:tc>
        <w:tc>
          <w:tcPr>
            <w:tcW w:w="2142" w:type="dxa"/>
          </w:tcPr>
          <w:p w:rsidR="001319E3" w:rsidRDefault="00C565B5" w:rsidP="00C705F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( </w:t>
            </w:r>
            <w:r w:rsidR="006140CC">
              <w:rPr>
                <w:rFonts w:ascii="Cambria" w:hAnsi="Cambria"/>
                <w:b/>
                <w:sz w:val="20"/>
              </w:rPr>
              <w:t xml:space="preserve">2 </w:t>
            </w:r>
            <w:r>
              <w:rPr>
                <w:rFonts w:ascii="Cambria" w:hAnsi="Cambria"/>
                <w:b/>
                <w:sz w:val="20"/>
              </w:rPr>
              <w:t>red</w:t>
            </w:r>
            <w:r w:rsidR="00C705F4">
              <w:rPr>
                <w:rFonts w:ascii="Cambria" w:hAnsi="Cambria"/>
                <w:b/>
                <w:sz w:val="20"/>
              </w:rPr>
              <w:t xml:space="preserve"> – 1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green roofs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Glow stones in pathways so no energy is used</w:t>
            </w:r>
          </w:p>
        </w:tc>
        <w:tc>
          <w:tcPr>
            <w:tcW w:w="2142" w:type="dxa"/>
          </w:tcPr>
          <w:p w:rsidR="001319E3" w:rsidRDefault="00C565B5" w:rsidP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</w:t>
            </w:r>
            <w:r w:rsidR="006140C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 w:rsidP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Free bike </w:t>
            </w:r>
            <w:proofErr w:type="gramStart"/>
            <w:r>
              <w:rPr>
                <w:rFonts w:ascii="Cambria" w:hAnsi="Cambria"/>
                <w:sz w:val="20"/>
              </w:rPr>
              <w:t>borrowing  (</w:t>
            </w:r>
            <w:proofErr w:type="gramEnd"/>
            <w:r>
              <w:rPr>
                <w:rFonts w:ascii="Cambria" w:hAnsi="Cambria"/>
                <w:sz w:val="20"/>
              </w:rPr>
              <w:t>or swipe student ID) satellite based, residence hall. Free zip car bike like. E.g. like at Davidson, UNC</w:t>
            </w:r>
          </w:p>
        </w:tc>
        <w:tc>
          <w:tcPr>
            <w:tcW w:w="2142" w:type="dxa"/>
          </w:tcPr>
          <w:p w:rsidR="001319E3" w:rsidRDefault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recycling on campus beyond North and Central campus</w:t>
            </w:r>
          </w:p>
        </w:tc>
        <w:tc>
          <w:tcPr>
            <w:tcW w:w="2142" w:type="dxa"/>
          </w:tcPr>
          <w:p w:rsidR="001319E3" w:rsidRDefault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sustainability programming for students (TOTB, </w:t>
            </w:r>
            <w:proofErr w:type="spellStart"/>
            <w:r>
              <w:rPr>
                <w:rFonts w:ascii="Cambria" w:hAnsi="Cambria"/>
                <w:sz w:val="20"/>
              </w:rPr>
              <w:t>Packlink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open, natural areas (move to larger outdoor classrooms, green, grassy space</w:t>
            </w:r>
          </w:p>
        </w:tc>
        <w:tc>
          <w:tcPr>
            <w:tcW w:w="2142" w:type="dxa"/>
          </w:tcPr>
          <w:p w:rsidR="001319E3" w:rsidRDefault="00C565B5" w:rsidP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6140CC">
              <w:rPr>
                <w:rFonts w:ascii="Cambria" w:hAnsi="Cambria"/>
                <w:b/>
                <w:sz w:val="20"/>
              </w:rPr>
              <w:t>8</w:t>
            </w:r>
            <w:r>
              <w:rPr>
                <w:rFonts w:ascii="Cambria" w:hAnsi="Cambria"/>
                <w:b/>
                <w:sz w:val="20"/>
              </w:rPr>
              <w:t xml:space="preserve"> red – </w:t>
            </w:r>
            <w:r w:rsidR="006140CC">
              <w:rPr>
                <w:rFonts w:ascii="Cambria" w:hAnsi="Cambria"/>
                <w:b/>
                <w:sz w:val="20"/>
              </w:rPr>
              <w:t>6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Less impervious surfaces</w:t>
            </w:r>
          </w:p>
        </w:tc>
        <w:tc>
          <w:tcPr>
            <w:tcW w:w="2142" w:type="dxa"/>
          </w:tcPr>
          <w:p w:rsidR="001319E3" w:rsidRDefault="00C565B5" w:rsidP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6140CC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rain gardens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disc golf and recreational activity space outdoors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C565B5" w:rsidP="006140C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6140CC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Fix short cut dirt path at Dan Allen/Sullivan (dirt preferred)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multi-college buildings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1319E3" w:rsidRDefault="001319E3" w:rsidP="00E51C3D">
      <w:pPr>
        <w:spacing w:after="0" w:line="240" w:lineRule="auto"/>
        <w:rPr>
          <w:rFonts w:ascii="Cambria" w:hAnsi="Cambria"/>
          <w:sz w:val="20"/>
        </w:rPr>
      </w:pPr>
    </w:p>
    <w:p w:rsidR="00E51C3D" w:rsidRPr="00E51C3D" w:rsidRDefault="00E51C3D" w:rsidP="00E51C3D">
      <w:pPr>
        <w:spacing w:after="0" w:line="240" w:lineRule="auto"/>
        <w:rPr>
          <w:rFonts w:ascii="Cambria" w:hAnsi="Cambria"/>
          <w:sz w:val="20"/>
        </w:rPr>
        <w:sectPr w:rsidR="00E51C3D" w:rsidRPr="00E51C3D">
          <w:headerReference w:type="default" r:id="rId8"/>
          <w:footerReference w:type="default" r:id="rId9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6140CC" w:rsidP="00E51C3D">
            <w:pPr>
              <w:pStyle w:val="ListParagraph"/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Better control of lighting, especially when building isn’t in use (motion sensors, </w:t>
            </w:r>
            <w:proofErr w:type="spellStart"/>
            <w:r>
              <w:rPr>
                <w:rFonts w:ascii="Cambria" w:hAnsi="Cambria"/>
                <w:sz w:val="20"/>
              </w:rPr>
              <w:t>etc</w:t>
            </w:r>
            <w:proofErr w:type="spellEnd"/>
            <w:r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1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water bottle counting water fountains (like Carmichael) place near vending machines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Expand composting program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LED lighting for </w:t>
            </w:r>
            <w:proofErr w:type="spellStart"/>
            <w:r>
              <w:rPr>
                <w:rFonts w:ascii="Cambria" w:hAnsi="Cambria"/>
                <w:sz w:val="20"/>
              </w:rPr>
              <w:t>Belltower</w:t>
            </w:r>
            <w:proofErr w:type="spellEnd"/>
            <w:r>
              <w:rPr>
                <w:rFonts w:ascii="Cambria" w:hAnsi="Cambria"/>
                <w:sz w:val="20"/>
              </w:rPr>
              <w:t xml:space="preserve"> (to all over campus)</w:t>
            </w:r>
          </w:p>
        </w:tc>
        <w:tc>
          <w:tcPr>
            <w:tcW w:w="2142" w:type="dxa"/>
          </w:tcPr>
          <w:p w:rsidR="001319E3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3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Reclaimed water for steam and chilled water plant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 gardens on main or north campus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 involvement in landscaping, planting projects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Smart grid on campus</w:t>
            </w:r>
          </w:p>
        </w:tc>
        <w:tc>
          <w:tcPr>
            <w:tcW w:w="2142" w:type="dxa"/>
          </w:tcPr>
          <w:p w:rsidR="001319E3" w:rsidRDefault="00C565B5" w:rsidP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E51C3D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Preserve Lake Raleigh natural areas/views</w:t>
            </w:r>
          </w:p>
        </w:tc>
        <w:tc>
          <w:tcPr>
            <w:tcW w:w="2142" w:type="dxa"/>
          </w:tcPr>
          <w:p w:rsidR="001319E3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E51C3D">
        <w:trPr>
          <w:trHeight w:val="242"/>
        </w:trPr>
        <w:tc>
          <w:tcPr>
            <w:tcW w:w="8028" w:type="dxa"/>
          </w:tcPr>
          <w:p w:rsidR="00E51C3D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Bicycle pumps around campus</w:t>
            </w:r>
          </w:p>
        </w:tc>
        <w:tc>
          <w:tcPr>
            <w:tcW w:w="2142" w:type="dxa"/>
          </w:tcPr>
          <w:p w:rsidR="00E51C3D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E51C3D">
        <w:trPr>
          <w:trHeight w:val="242"/>
        </w:trPr>
        <w:tc>
          <w:tcPr>
            <w:tcW w:w="8028" w:type="dxa"/>
          </w:tcPr>
          <w:p w:rsidR="00E51C3D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Class involvement in CHP plants</w:t>
            </w:r>
          </w:p>
        </w:tc>
        <w:tc>
          <w:tcPr>
            <w:tcW w:w="2142" w:type="dxa"/>
          </w:tcPr>
          <w:p w:rsidR="00E51C3D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E51C3D">
        <w:trPr>
          <w:trHeight w:val="242"/>
        </w:trPr>
        <w:tc>
          <w:tcPr>
            <w:tcW w:w="8028" w:type="dxa"/>
          </w:tcPr>
          <w:p w:rsidR="00E51C3D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Turning off computers/computer labs when not in use</w:t>
            </w:r>
          </w:p>
        </w:tc>
        <w:tc>
          <w:tcPr>
            <w:tcW w:w="2142" w:type="dxa"/>
          </w:tcPr>
          <w:p w:rsidR="00E51C3D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E51C3D">
        <w:trPr>
          <w:trHeight w:val="242"/>
        </w:trPr>
        <w:tc>
          <w:tcPr>
            <w:tcW w:w="8028" w:type="dxa"/>
          </w:tcPr>
          <w:p w:rsidR="00E51C3D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TOTB funding and student led projects</w:t>
            </w:r>
          </w:p>
        </w:tc>
        <w:tc>
          <w:tcPr>
            <w:tcW w:w="2142" w:type="dxa"/>
          </w:tcPr>
          <w:p w:rsidR="00E51C3D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E51C3D">
        <w:trPr>
          <w:trHeight w:val="242"/>
        </w:trPr>
        <w:tc>
          <w:tcPr>
            <w:tcW w:w="8028" w:type="dxa"/>
          </w:tcPr>
          <w:p w:rsidR="00E51C3D" w:rsidRDefault="00E51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Dual flush toilets</w:t>
            </w:r>
          </w:p>
        </w:tc>
        <w:tc>
          <w:tcPr>
            <w:tcW w:w="2142" w:type="dxa"/>
          </w:tcPr>
          <w:p w:rsidR="00E51C3D" w:rsidRDefault="00E51C3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</w:tbl>
    <w:p w:rsidR="00E51C3D" w:rsidRDefault="00E51C3D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E51C3D" w:rsidRDefault="00E51C3D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page"/>
      </w:r>
    </w:p>
    <w:p w:rsidR="001319E3" w:rsidRDefault="001319E3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1319E3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 xml:space="preserve">Station 4: </w:t>
      </w:r>
      <w:r w:rsidR="00405CBB">
        <w:rPr>
          <w:b/>
          <w:sz w:val="28"/>
        </w:rPr>
        <w:t>Pedestrian oriented Campus Issues</w:t>
      </w: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1319E3" w:rsidRDefault="001319E3">
      <w:pPr>
        <w:numPr>
          <w:ilvl w:val="0"/>
          <w:numId w:val="2"/>
        </w:numPr>
        <w:spacing w:after="100" w:line="240" w:lineRule="auto"/>
        <w:ind w:left="270"/>
        <w:rPr>
          <w:rFonts w:eastAsia="Cambria"/>
          <w:u w:val="single"/>
        </w:rPr>
        <w:sectPr w:rsidR="001319E3"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lastRenderedPageBreak/>
        <w:t>Gates on Dan Allen safer for pedestrians</w:t>
      </w: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Wolf wheels bike rental, great</w:t>
      </w: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15 minute signage to destinations</w:t>
      </w: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Storm water management, safer walking</w:t>
      </w: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North campus cars reduced, one-way streets</w:t>
      </w:r>
    </w:p>
    <w:p w:rsidR="001319E3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Hillsborough Street improvements</w:t>
      </w:r>
    </w:p>
    <w:p w:rsidR="001319E3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1911 building path thru lobby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Court of North Carolina path to 1911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Park Shops/SAS plaza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All roads/sidewalks converging at New Talley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Dirt paths no conflict with vehicles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Court of North Carolina lighting is good</w:t>
      </w:r>
    </w:p>
    <w:p w:rsidR="00405CBB" w:rsidRP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Pedestrian tables good</w:t>
      </w:r>
    </w:p>
    <w:p w:rsidR="00405CBB" w:rsidRDefault="00405CB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Greenway system good goes all the way to </w:t>
      </w:r>
      <w:proofErr w:type="spellStart"/>
      <w:r>
        <w:rPr>
          <w:rFonts w:ascii="Cambria" w:hAnsi="Cambria"/>
          <w:sz w:val="20"/>
        </w:rPr>
        <w:t>Umstead</w:t>
      </w:r>
      <w:proofErr w:type="spellEnd"/>
    </w:p>
    <w:p w:rsidR="001319E3" w:rsidRDefault="001319E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  <w:sectPr w:rsidR="001319E3">
          <w:type w:val="continuous"/>
          <w:pgSz w:w="12240" w:h="15840"/>
          <w:pgMar w:top="1538" w:right="720" w:bottom="1440" w:left="540" w:header="450" w:footer="720" w:gutter="0"/>
          <w:cols w:space="720"/>
          <w:docGrid w:linePitch="360"/>
        </w:sectPr>
      </w:pPr>
    </w:p>
    <w:p w:rsidR="001319E3" w:rsidRDefault="001319E3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405CBB" w:rsidP="00405C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Need path/sidewalk on east side of Morrill Drive.  Pedestrians from Centennial Campus have to cross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and then Western to stay on sidewalk when they reach Morrill.</w:t>
            </w:r>
          </w:p>
        </w:tc>
        <w:tc>
          <w:tcPr>
            <w:tcW w:w="2142" w:type="dxa"/>
          </w:tcPr>
          <w:p w:rsidR="001319E3" w:rsidRDefault="00405CBB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05C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Path in mulch south of railroad needs to be consistent, muddy patchy now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 w:rsidP="00405C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Yarborough Drive sidewalks are too narrow at points to allow 2 people to pass.</w:t>
            </w:r>
          </w:p>
        </w:tc>
        <w:tc>
          <w:tcPr>
            <w:tcW w:w="2142" w:type="dxa"/>
          </w:tcPr>
          <w:p w:rsidR="001319E3" w:rsidRDefault="00C565B5" w:rsidP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3F1F80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red) 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Wolf Village vicinity, path/route not well defined and dark.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</w:t>
            </w:r>
            <w:r w:rsidR="003F1F80">
              <w:rPr>
                <w:rFonts w:ascii="Cambria" w:hAnsi="Cambria"/>
                <w:b/>
                <w:sz w:val="20"/>
              </w:rPr>
              <w:t xml:space="preserve"> – 1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pedestrian walkway behind Broughton</w:t>
            </w:r>
          </w:p>
        </w:tc>
        <w:tc>
          <w:tcPr>
            <w:tcW w:w="2142" w:type="dxa"/>
          </w:tcPr>
          <w:p w:rsidR="001319E3" w:rsidRDefault="00C565B5" w:rsidP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3F1F80">
              <w:rPr>
                <w:rFonts w:ascii="Cambria" w:hAnsi="Cambria"/>
                <w:b/>
                <w:sz w:val="20"/>
              </w:rPr>
              <w:t>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Yarbrough drive dark sidewalk (a lot of students going from Valentine Commons.  Sidewalk dark, narrow to </w:t>
            </w:r>
            <w:proofErr w:type="spellStart"/>
            <w:r>
              <w:rPr>
                <w:rFonts w:ascii="Cambria" w:hAnsi="Cambria"/>
                <w:sz w:val="20"/>
              </w:rPr>
              <w:t>Yarb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Staircase from Reynolds to Talley needs to be improved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 w:rsidP="00CE0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walkway/greenway from</w:t>
            </w:r>
            <w:r w:rsidR="00CE007A">
              <w:rPr>
                <w:rFonts w:ascii="Cambria" w:hAnsi="Cambria"/>
                <w:sz w:val="20"/>
              </w:rPr>
              <w:t xml:space="preserve"> the Magnet Middle</w:t>
            </w:r>
            <w:r>
              <w:rPr>
                <w:rFonts w:ascii="Cambria" w:hAnsi="Cambria"/>
                <w:sz w:val="20"/>
              </w:rPr>
              <w:t xml:space="preserve"> School </w:t>
            </w:r>
            <w:r w:rsidR="00CE007A">
              <w:rPr>
                <w:rFonts w:ascii="Cambria" w:hAnsi="Cambria"/>
                <w:sz w:val="20"/>
              </w:rPr>
              <w:t>to existing greenway on</w:t>
            </w:r>
            <w:r>
              <w:rPr>
                <w:rFonts w:ascii="Cambria" w:hAnsi="Cambria"/>
                <w:sz w:val="20"/>
              </w:rPr>
              <w:t xml:space="preserve"> Centennial Campus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E00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</w:t>
            </w:r>
            <w:r w:rsidR="003F1F80">
              <w:rPr>
                <w:rFonts w:ascii="Cambria" w:hAnsi="Cambria"/>
                <w:sz w:val="20"/>
              </w:rPr>
              <w:t xml:space="preserve"> vegetation on paths invite more pedestrians to walk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seating areas around campus</w:t>
            </w:r>
          </w:p>
        </w:tc>
        <w:tc>
          <w:tcPr>
            <w:tcW w:w="2142" w:type="dxa"/>
          </w:tcPr>
          <w:p w:rsidR="001319E3" w:rsidRDefault="00C565B5" w:rsidP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E007A" w:rsidP="00F75C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pedestrian walk from Pullen Road ramp</w:t>
            </w:r>
            <w:r w:rsidR="003F1F80">
              <w:rPr>
                <w:rFonts w:ascii="Cambria" w:hAnsi="Cambria"/>
                <w:sz w:val="20"/>
              </w:rPr>
              <w:t xml:space="preserve"> to Centennial</w:t>
            </w:r>
            <w:r>
              <w:rPr>
                <w:rFonts w:ascii="Cambria" w:hAnsi="Cambria"/>
                <w:sz w:val="20"/>
              </w:rPr>
              <w:t xml:space="preserve"> Campus</w:t>
            </w:r>
            <w:r w:rsidR="003F1F8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(Students walk </w:t>
            </w:r>
            <w:r w:rsidR="003F1F80">
              <w:rPr>
                <w:rFonts w:ascii="Cambria" w:hAnsi="Cambria"/>
                <w:sz w:val="20"/>
              </w:rPr>
              <w:t>thru the woods</w:t>
            </w:r>
            <w:r>
              <w:rPr>
                <w:rFonts w:ascii="Cambria" w:hAnsi="Cambria"/>
                <w:sz w:val="20"/>
              </w:rPr>
              <w:t>)</w:t>
            </w:r>
            <w:r w:rsidR="003F1F80">
              <w:rPr>
                <w:rFonts w:ascii="Cambria" w:hAnsi="Cambria"/>
                <w:sz w:val="20"/>
              </w:rPr>
              <w:t xml:space="preserve">. Pullen road from Honors </w:t>
            </w:r>
            <w:r w:rsidR="00F75CAA">
              <w:rPr>
                <w:rFonts w:ascii="Cambria" w:hAnsi="Cambria"/>
                <w:sz w:val="20"/>
              </w:rPr>
              <w:t>Commons to Centennial</w:t>
            </w:r>
            <w:r w:rsidR="003F1F80">
              <w:rPr>
                <w:rFonts w:ascii="Cambria" w:hAnsi="Cambria"/>
                <w:sz w:val="20"/>
              </w:rPr>
              <w:t xml:space="preserve"> is not </w:t>
            </w:r>
            <w:r>
              <w:rPr>
                <w:rFonts w:ascii="Cambria" w:hAnsi="Cambria"/>
                <w:sz w:val="20"/>
              </w:rPr>
              <w:t>pedestrian friendly</w:t>
            </w:r>
          </w:p>
        </w:tc>
        <w:tc>
          <w:tcPr>
            <w:tcW w:w="2142" w:type="dxa"/>
          </w:tcPr>
          <w:p w:rsidR="001319E3" w:rsidRDefault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3F1F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One entrance to DH Hill problematic, north entry near buses would be better</w:t>
            </w:r>
          </w:p>
        </w:tc>
        <w:tc>
          <w:tcPr>
            <w:tcW w:w="2142" w:type="dxa"/>
          </w:tcPr>
          <w:p w:rsidR="001319E3" w:rsidRDefault="003F1F80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4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Pedestrian routes thru buildings get blocked off after hours. Example SAS connection from Stinson near Riddick to tunnel is blocked.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Tunnels dark, damp, flooding , unpleasant, no HC access (except Free expression)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Coliseum </w:t>
            </w:r>
            <w:r w:rsidR="00CE007A">
              <w:rPr>
                <w:rFonts w:ascii="Cambria" w:hAnsi="Cambria"/>
                <w:sz w:val="20"/>
              </w:rPr>
              <w:t xml:space="preserve">tunnel </w:t>
            </w:r>
            <w:r>
              <w:rPr>
                <w:rFonts w:ascii="Cambria" w:hAnsi="Cambria"/>
                <w:sz w:val="20"/>
              </w:rPr>
              <w:t>in particular low ceiling height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BA557C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red – </w:t>
            </w:r>
            <w:r w:rsidR="00BA557C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No bus route to Alumni Center. Walking on the street is long.  Need to extend greenway next to Lake Raleigh for good pedestrian connection. 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BA557C">
              <w:rPr>
                <w:rFonts w:ascii="Cambria" w:hAnsi="Cambria"/>
                <w:b/>
                <w:sz w:val="20"/>
              </w:rPr>
              <w:t>3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Intimidating conditions for pedestrians at major intersections.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 – 3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E64F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Provide b</w:t>
            </w:r>
            <w:r w:rsidR="00BA557C">
              <w:rPr>
                <w:rFonts w:ascii="Cambria" w:hAnsi="Cambria"/>
                <w:sz w:val="20"/>
              </w:rPr>
              <w:t>ike troughs at tunnel stairs</w:t>
            </w:r>
            <w:r>
              <w:rPr>
                <w:rFonts w:ascii="Cambria" w:hAnsi="Cambria"/>
                <w:sz w:val="20"/>
              </w:rPr>
              <w:t>, making it easier for bicyclist to move through the tunnels</w:t>
            </w:r>
            <w:r w:rsidR="00BA557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Bike borrow program would be great.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West end of Hillsborough Street needs improvement (like east end).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</w:t>
            </w:r>
            <w:r w:rsidR="00BA557C">
              <w:rPr>
                <w:rFonts w:ascii="Cambria" w:hAnsi="Cambria"/>
                <w:b/>
                <w:sz w:val="20"/>
              </w:rPr>
              <w:t>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Greenway to Centennial from Central campus or bridge over Western (glass tunnel).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BA557C">
              <w:rPr>
                <w:rFonts w:ascii="Cambria" w:hAnsi="Cambria"/>
                <w:b/>
                <w:sz w:val="20"/>
              </w:rPr>
              <w:t>1</w:t>
            </w:r>
            <w:r>
              <w:rPr>
                <w:rFonts w:ascii="Cambria" w:hAnsi="Cambria"/>
                <w:b/>
                <w:sz w:val="20"/>
              </w:rPr>
              <w:t xml:space="preserve"> red – </w:t>
            </w:r>
            <w:r w:rsidR="00BA557C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CBC student tailgating, the crossing at Trinity Road to sports venues is unsafe.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Need pedestrian table on Cates between Carmichael and Talley.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connection behind SAS convoluted path from tunnel up to Mann Hall</w:t>
            </w:r>
          </w:p>
        </w:tc>
        <w:tc>
          <w:tcPr>
            <w:tcW w:w="2142" w:type="dxa"/>
          </w:tcPr>
          <w:p w:rsidR="001319E3" w:rsidRDefault="00BA557C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Moving sidewalks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BA557C">
              <w:rPr>
                <w:rFonts w:ascii="Cambria" w:hAnsi="Cambria"/>
                <w:b/>
                <w:sz w:val="20"/>
              </w:rPr>
              <w:t>6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Crossing at Western</w:t>
            </w:r>
          </w:p>
        </w:tc>
        <w:tc>
          <w:tcPr>
            <w:tcW w:w="2142" w:type="dxa"/>
          </w:tcPr>
          <w:p w:rsidR="001319E3" w:rsidRDefault="00BA557C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Asphalt for bike paths and skateboards (rather than brick)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Designated bike lanes around campus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BA557C">
              <w:rPr>
                <w:rFonts w:ascii="Cambria" w:hAnsi="Cambria"/>
                <w:b/>
                <w:sz w:val="20"/>
              </w:rPr>
              <w:t>4</w:t>
            </w:r>
            <w:r>
              <w:rPr>
                <w:rFonts w:ascii="Cambria" w:hAnsi="Cambria"/>
                <w:b/>
                <w:sz w:val="20"/>
              </w:rPr>
              <w:t xml:space="preserve"> red</w:t>
            </w:r>
            <w:r w:rsidR="00BA557C">
              <w:rPr>
                <w:rFonts w:ascii="Cambria" w:hAnsi="Cambria"/>
                <w:b/>
                <w:sz w:val="20"/>
              </w:rPr>
              <w:t xml:space="preserve"> – 2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student housing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Redirect pedestrians to Hillsborough Street pedestrian crossing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Mann and Reynolds tunnel need to be open up like free expression to see both directions of traffic.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Formalize pig paths, especially the green space beside University Plaza.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Pedestrian connect from Pullen Park to campus at the end of Cates.</w:t>
            </w:r>
          </w:p>
        </w:tc>
        <w:tc>
          <w:tcPr>
            <w:tcW w:w="2142" w:type="dxa"/>
          </w:tcPr>
          <w:p w:rsidR="001319E3" w:rsidRDefault="00C565B5" w:rsidP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(1 </w:t>
            </w:r>
            <w:r w:rsidR="00BA557C">
              <w:rPr>
                <w:rFonts w:ascii="Cambria" w:hAnsi="Cambria"/>
                <w:b/>
                <w:sz w:val="20"/>
              </w:rPr>
              <w:t>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Connecting Jordan Hall to the rest of campus.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Connection from Sullivan to the Ball Park (</w:t>
            </w:r>
            <w:proofErr w:type="spellStart"/>
            <w:r>
              <w:rPr>
                <w:rFonts w:ascii="Cambria" w:hAnsi="Cambria"/>
                <w:sz w:val="20"/>
              </w:rPr>
              <w:t>Dail</w:t>
            </w:r>
            <w:proofErr w:type="spellEnd"/>
            <w:r>
              <w:rPr>
                <w:rFonts w:ascii="Cambria" w:hAnsi="Cambria"/>
                <w:sz w:val="20"/>
              </w:rPr>
              <w:t xml:space="preserve"> Park) non-existent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BA5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Pullen and Hillsborough a lot of homeless people, uncomfortable for pedestrians. </w:t>
            </w:r>
          </w:p>
        </w:tc>
        <w:tc>
          <w:tcPr>
            <w:tcW w:w="2142" w:type="dxa"/>
          </w:tcPr>
          <w:p w:rsidR="001319E3" w:rsidRDefault="00BA557C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</w:tbl>
    <w:p w:rsidR="00BA557C" w:rsidRDefault="00BA557C">
      <w:pPr>
        <w:spacing w:after="0" w:line="240" w:lineRule="auto"/>
        <w:rPr>
          <w:b/>
          <w:sz w:val="28"/>
        </w:rPr>
      </w:pPr>
    </w:p>
    <w:p w:rsidR="00BA557C" w:rsidRDefault="00BA557C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319E3" w:rsidRDefault="001319E3">
      <w:pPr>
        <w:spacing w:after="0" w:line="240" w:lineRule="auto"/>
        <w:rPr>
          <w:b/>
          <w:sz w:val="28"/>
        </w:rPr>
      </w:pPr>
    </w:p>
    <w:p w:rsidR="001319E3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 xml:space="preserve">Station 5: </w:t>
      </w:r>
      <w:r w:rsidR="007A6CCD">
        <w:rPr>
          <w:b/>
          <w:sz w:val="28"/>
        </w:rPr>
        <w:t xml:space="preserve">Effective Vehicular Movement </w:t>
      </w: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Safer pedestrian access with Dan Allen Gates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Dan Allen less crowded – Goals appear to be being met. Busses run better.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Way finding vehicular signage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Buss App 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Free bus pickup at commuter lots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Re-</w:t>
      </w:r>
      <w:proofErr w:type="spellStart"/>
      <w:r>
        <w:rPr>
          <w:rFonts w:ascii="Cambria" w:hAnsi="Cambria"/>
          <w:sz w:val="20"/>
        </w:rPr>
        <w:t>laning</w:t>
      </w:r>
      <w:proofErr w:type="spellEnd"/>
      <w:r>
        <w:rPr>
          <w:rFonts w:ascii="Cambria" w:hAnsi="Cambria"/>
          <w:sz w:val="20"/>
        </w:rPr>
        <w:t xml:space="preserve"> traffic circles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Street going by Hunt – Partners Way extension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Route #3 cycles fast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Go passes (Free use of city bus, in A)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App for way finding for buildings </w:t>
      </w:r>
    </w:p>
    <w:p w:rsidR="001319E3" w:rsidRDefault="007A6CC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Wolf prowl service</w:t>
      </w:r>
    </w:p>
    <w:p w:rsidR="001319E3" w:rsidRDefault="001319E3">
      <w:pPr>
        <w:spacing w:after="0" w:line="240" w:lineRule="auto"/>
        <w:rPr>
          <w:rFonts w:ascii="Cambria" w:hAnsi="Cambria"/>
          <w:sz w:val="20"/>
        </w:rPr>
      </w:pPr>
    </w:p>
    <w:p w:rsidR="001319E3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Add more data for average route length/time to bus app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parking on Central at gym and DH Hill</w:t>
            </w:r>
          </w:p>
        </w:tc>
        <w:tc>
          <w:tcPr>
            <w:tcW w:w="2142" w:type="dxa"/>
          </w:tcPr>
          <w:p w:rsidR="001319E3" w:rsidRDefault="00C565B5" w:rsidP="007A6CC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Assess needs for visitor parking especially Talley/Bookstore</w:t>
            </w:r>
          </w:p>
        </w:tc>
        <w:tc>
          <w:tcPr>
            <w:tcW w:w="2142" w:type="dxa"/>
          </w:tcPr>
          <w:p w:rsidR="001319E3" w:rsidRDefault="00C565B5" w:rsidP="007A6CC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7A6CCD">
              <w:rPr>
                <w:rFonts w:ascii="Cambria" w:hAnsi="Cambria"/>
                <w:b/>
                <w:sz w:val="20"/>
              </w:rPr>
              <w:t>4 red - 5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Remove parking on Pullen route side from tracks to first circle</w:t>
            </w:r>
          </w:p>
        </w:tc>
        <w:tc>
          <w:tcPr>
            <w:tcW w:w="2142" w:type="dxa"/>
          </w:tcPr>
          <w:p w:rsidR="001319E3" w:rsidRDefault="007A6CC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Loading dock at Talley unsafe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? of parking </w:t>
            </w:r>
            <w:proofErr w:type="spellStart"/>
            <w:r>
              <w:rPr>
                <w:rFonts w:ascii="Cambria" w:hAnsi="Cambria"/>
                <w:sz w:val="20"/>
              </w:rPr>
              <w:t>mid day</w:t>
            </w:r>
            <w:proofErr w:type="spellEnd"/>
            <w:r>
              <w:rPr>
                <w:rFonts w:ascii="Cambria" w:hAnsi="Cambria"/>
                <w:sz w:val="20"/>
              </w:rPr>
              <w:t xml:space="preserve"> for loading at residence halls</w:t>
            </w:r>
          </w:p>
        </w:tc>
        <w:tc>
          <w:tcPr>
            <w:tcW w:w="2142" w:type="dxa"/>
          </w:tcPr>
          <w:p w:rsidR="001319E3" w:rsidRDefault="007A6CC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7A6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traffic on Pullen since Dan Allen closed 9:30 a.m. – 5:00 p.m.</w:t>
            </w:r>
          </w:p>
        </w:tc>
        <w:tc>
          <w:tcPr>
            <w:tcW w:w="2142" w:type="dxa"/>
          </w:tcPr>
          <w:p w:rsidR="001319E3" w:rsidRDefault="007A6CC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Identifying better campus precincts. (color, symbols, landmarks, gateways</w:t>
            </w:r>
            <w:r w:rsidR="0006781D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2142" w:type="dxa"/>
          </w:tcPr>
          <w:p w:rsidR="001319E3" w:rsidRDefault="00C565B5" w:rsidP="00976AC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976AC6">
              <w:rPr>
                <w:rFonts w:ascii="Cambria" w:hAnsi="Cambria"/>
                <w:b/>
                <w:sz w:val="20"/>
              </w:rPr>
              <w:t>5</w:t>
            </w:r>
            <w:r>
              <w:rPr>
                <w:rFonts w:ascii="Cambria" w:hAnsi="Cambria"/>
                <w:b/>
                <w:sz w:val="20"/>
              </w:rPr>
              <w:t xml:space="preserve"> orange</w:t>
            </w:r>
            <w:r w:rsidR="00976AC6">
              <w:rPr>
                <w:rFonts w:ascii="Cambria" w:hAnsi="Cambria"/>
                <w:b/>
                <w:sz w:val="20"/>
              </w:rPr>
              <w:t xml:space="preserve"> – 2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Way finding pedestrian for tunnels </w:t>
            </w:r>
            <w:proofErr w:type="spellStart"/>
            <w:r>
              <w:rPr>
                <w:rFonts w:ascii="Cambria" w:hAnsi="Cambria"/>
                <w:sz w:val="20"/>
              </w:rPr>
              <w:t>vs</w:t>
            </w:r>
            <w:proofErr w:type="spellEnd"/>
            <w:r>
              <w:rPr>
                <w:rFonts w:ascii="Cambria" w:hAnsi="Cambria"/>
                <w:sz w:val="20"/>
              </w:rPr>
              <w:t xml:space="preserve"> Talley Bridge. N/S bus shuttle from Centennial campus and main campus</w:t>
            </w:r>
          </w:p>
        </w:tc>
        <w:tc>
          <w:tcPr>
            <w:tcW w:w="2142" w:type="dxa"/>
          </w:tcPr>
          <w:p w:rsidR="001319E3" w:rsidRDefault="00C565B5" w:rsidP="00976AC6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976AC6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 smaller buses from 6-7 pm thru evening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Wolf prowl more service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976AC6" w:rsidRDefault="00976AC6" w:rsidP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Info screens in busses and at bus stops</w:t>
            </w:r>
            <w:r w:rsidR="00C565B5" w:rsidRPr="00976AC6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976AC6" w:rsidRDefault="00976AC6" w:rsidP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Hybrid busses</w:t>
            </w:r>
          </w:p>
        </w:tc>
        <w:tc>
          <w:tcPr>
            <w:tcW w:w="2142" w:type="dxa"/>
          </w:tcPr>
          <w:p w:rsidR="001319E3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Res. With parking lot. No access thru Dan Allen. No cut thru. Provision for Sullivan residents to exit.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976AC6" w:rsidRDefault="00976AC6" w:rsidP="00976A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permanent signage at perimeter for notification of Dan Allen closure times (Hillsborough and Western)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Bus stops block intersections at Cates/Morrill and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lights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Housing road extension Entrepreneur Drive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free #8 cycling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If north of tracks on north campus, have to cross tracks to catch route #8 bus. Add a stop.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Extend Pullen Road to Centennial campus. </w:t>
            </w:r>
          </w:p>
        </w:tc>
        <w:tc>
          <w:tcPr>
            <w:tcW w:w="2142" w:type="dxa"/>
          </w:tcPr>
          <w:p w:rsidR="001319E3" w:rsidRDefault="002B4C0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(16 red – 6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Widen </w:t>
            </w:r>
            <w:proofErr w:type="spellStart"/>
            <w:r>
              <w:rPr>
                <w:rFonts w:ascii="Cambria" w:hAnsi="Cambria"/>
                <w:sz w:val="20"/>
              </w:rPr>
              <w:t>Ligon</w:t>
            </w:r>
            <w:proofErr w:type="spellEnd"/>
            <w:r>
              <w:rPr>
                <w:rFonts w:ascii="Cambria" w:hAnsi="Cambria"/>
                <w:sz w:val="20"/>
              </w:rPr>
              <w:t xml:space="preserve"> road tunnel</w:t>
            </w:r>
          </w:p>
        </w:tc>
        <w:tc>
          <w:tcPr>
            <w:tcW w:w="2142" w:type="dxa"/>
          </w:tcPr>
          <w:p w:rsidR="001319E3" w:rsidRDefault="002B4C04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2B4C04" w:rsidRDefault="002B4C04" w:rsidP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info on Cat busses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Better and more signage for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turn lanes. Need roundabouts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U-turn options west bound on Hillsborough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2B4C04" w:rsidRDefault="002B4C04" w:rsidP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Dan Allen light cycling too long. Need actuator, especially from Yarbrough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2B4C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 mph during school hours and 35 mph after on North Campus Drive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Pr="00F47330" w:rsidRDefault="00F47330" w:rsidP="00F47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Route #10 South side circle not optional between 12-3 pm need frequent service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47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Expand bus routes to Tryon road evening service at a minimum.</w:t>
            </w:r>
          </w:p>
        </w:tc>
        <w:tc>
          <w:tcPr>
            <w:tcW w:w="2142" w:type="dxa"/>
          </w:tcPr>
          <w:p w:rsidR="001319E3" w:rsidRDefault="00F47330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473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Monorail to centennial campus </w:t>
            </w:r>
          </w:p>
        </w:tc>
        <w:tc>
          <w:tcPr>
            <w:tcW w:w="2142" w:type="dxa"/>
          </w:tcPr>
          <w:p w:rsidR="001319E3" w:rsidRDefault="00F47330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(8 orange – 2 red)</w:t>
            </w:r>
          </w:p>
        </w:tc>
      </w:tr>
    </w:tbl>
    <w:p w:rsidR="001319E3" w:rsidRDefault="001319E3">
      <w:pPr>
        <w:spacing w:after="0" w:line="240" w:lineRule="auto"/>
        <w:rPr>
          <w:rFonts w:ascii="Cambria" w:hAnsi="Cambria"/>
          <w:b/>
          <w:sz w:val="20"/>
        </w:rPr>
      </w:pPr>
    </w:p>
    <w:p w:rsidR="001319E3" w:rsidRDefault="001319E3">
      <w:pPr>
        <w:spacing w:after="0" w:line="240" w:lineRule="auto"/>
        <w:ind w:left="270"/>
        <w:rPr>
          <w:b/>
          <w:sz w:val="28"/>
        </w:rPr>
      </w:pPr>
    </w:p>
    <w:p w:rsidR="001319E3" w:rsidRDefault="001319E3">
      <w:pPr>
        <w:spacing w:after="0" w:line="240" w:lineRule="auto"/>
        <w:ind w:left="270"/>
        <w:rPr>
          <w:b/>
          <w:sz w:val="28"/>
        </w:rPr>
      </w:pPr>
    </w:p>
    <w:p w:rsidR="001319E3" w:rsidRDefault="00C565B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Station 6: </w:t>
      </w:r>
      <w:r w:rsidR="004E27D7">
        <w:rPr>
          <w:b/>
          <w:sz w:val="28"/>
        </w:rPr>
        <w:t>Other Planning Issues</w:t>
      </w:r>
      <w:r>
        <w:rPr>
          <w:b/>
          <w:sz w:val="28"/>
        </w:rPr>
        <w:t xml:space="preserve"> </w:t>
      </w:r>
    </w:p>
    <w:p w:rsidR="001319E3" w:rsidRDefault="00C565B5">
      <w:pPr>
        <w:spacing w:after="100" w:line="240" w:lineRule="auto"/>
        <w:ind w:left="274"/>
        <w:rPr>
          <w:u w:val="single"/>
        </w:rPr>
      </w:pPr>
      <w:r>
        <w:rPr>
          <w:u w:val="single"/>
        </w:rPr>
        <w:t>What is being done well?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Western/Gorman Entrance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 Hotel on Centennial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SAS Aesthetics: Natural Light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Hunt lots of glass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New Rec center at Carmichael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Centennial Gate on </w:t>
      </w:r>
      <w:proofErr w:type="spellStart"/>
      <w:r>
        <w:rPr>
          <w:rFonts w:ascii="Cambria" w:hAnsi="Cambria"/>
          <w:sz w:val="20"/>
        </w:rPr>
        <w:t>Avent</w:t>
      </w:r>
      <w:proofErr w:type="spellEnd"/>
      <w:r>
        <w:rPr>
          <w:rFonts w:ascii="Cambria" w:hAnsi="Cambria"/>
          <w:sz w:val="20"/>
        </w:rPr>
        <w:t xml:space="preserve"> Ferry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Bell tower gateway lo benches, flora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Wolf plaza looks nice, easy marker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Welcoming campus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Seem to flow into downtown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Intm</w:t>
      </w:r>
      <w:proofErr w:type="spellEnd"/>
      <w:r>
        <w:rPr>
          <w:rFonts w:ascii="Cambria" w:hAnsi="Cambria"/>
          <w:sz w:val="20"/>
        </w:rPr>
        <w:t xml:space="preserve"> fields on Centennial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Greenway paths on Centennial nice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 gum wall, unique</w:t>
      </w:r>
    </w:p>
    <w:p w:rsidR="004E27D7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 Talley aesthetics</w:t>
      </w:r>
    </w:p>
    <w:p w:rsidR="001319E3" w:rsidRDefault="004E27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Free expression, visitors, prevents vandalism</w:t>
      </w:r>
      <w:r w:rsidR="00C565B5">
        <w:rPr>
          <w:rFonts w:ascii="Cambria" w:hAnsi="Cambria"/>
          <w:sz w:val="20"/>
        </w:rPr>
        <w:t xml:space="preserve"> </w:t>
      </w:r>
    </w:p>
    <w:p w:rsidR="001319E3" w:rsidRDefault="001319E3">
      <w:pPr>
        <w:pStyle w:val="ListParagraph"/>
        <w:spacing w:after="0" w:line="240" w:lineRule="auto"/>
        <w:ind w:left="1080"/>
        <w:rPr>
          <w:rFonts w:ascii="Cambria" w:hAnsi="Cambria"/>
          <w:sz w:val="20"/>
        </w:rPr>
      </w:pPr>
    </w:p>
    <w:p w:rsidR="001319E3" w:rsidRDefault="00C565B5">
      <w:pPr>
        <w:spacing w:after="100" w:line="240" w:lineRule="auto"/>
        <w:ind w:left="274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Witherspoon Field. Not well utilized. Think about outdoor movies at Talley something similar/different</w:t>
            </w:r>
          </w:p>
        </w:tc>
        <w:tc>
          <w:tcPr>
            <w:tcW w:w="2142" w:type="dxa"/>
          </w:tcPr>
          <w:p w:rsidR="001319E3" w:rsidRDefault="004E27D7" w:rsidP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Food on top level of Coliseum Deck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Coffee on 9</w:t>
            </w:r>
            <w:r w:rsidRPr="004E27D7">
              <w:rPr>
                <w:rFonts w:ascii="Cambria" w:hAnsi="Cambria"/>
                <w:sz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</w:rPr>
              <w:t xml:space="preserve"> floor of DH Hill. Improve windows so can get better views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Consistent gateways like at UNC. ID all brick or </w:t>
            </w:r>
            <w:proofErr w:type="spellStart"/>
            <w:r>
              <w:rPr>
                <w:rFonts w:ascii="Cambria" w:hAnsi="Cambria"/>
                <w:sz w:val="20"/>
              </w:rPr>
              <w:t>sim</w:t>
            </w:r>
            <w:proofErr w:type="spellEnd"/>
            <w:r>
              <w:rPr>
                <w:rFonts w:ascii="Cambria" w:hAnsi="Cambria"/>
                <w:sz w:val="20"/>
              </w:rPr>
              <w:t xml:space="preserve"> like at </w:t>
            </w:r>
            <w:proofErr w:type="spellStart"/>
            <w:r>
              <w:rPr>
                <w:rFonts w:ascii="Cambria" w:hAnsi="Cambria"/>
                <w:sz w:val="20"/>
              </w:rPr>
              <w:t>Belltower</w:t>
            </w:r>
            <w:proofErr w:type="spellEnd"/>
          </w:p>
        </w:tc>
        <w:tc>
          <w:tcPr>
            <w:tcW w:w="2142" w:type="dxa"/>
          </w:tcPr>
          <w:p w:rsidR="001319E3" w:rsidRDefault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Hills entrance to DH Hill</w:t>
            </w:r>
          </w:p>
        </w:tc>
        <w:tc>
          <w:tcPr>
            <w:tcW w:w="2142" w:type="dxa"/>
          </w:tcPr>
          <w:p w:rsidR="001319E3" w:rsidRDefault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(1 orange </w:t>
            </w:r>
            <w:r w:rsidR="00C565B5">
              <w:rPr>
                <w:rFonts w:ascii="Cambria" w:hAnsi="Cambria"/>
                <w:b/>
                <w:sz w:val="20"/>
              </w:rPr>
              <w:t>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Hanging gardens on ugly buildings. Like Cox, etc. on “</w:t>
            </w:r>
            <w:proofErr w:type="spellStart"/>
            <w:r>
              <w:rPr>
                <w:rFonts w:ascii="Cambria" w:hAnsi="Cambria"/>
                <w:sz w:val="20"/>
              </w:rPr>
              <w:t>brutalist</w:t>
            </w:r>
            <w:proofErr w:type="spellEnd"/>
            <w:r>
              <w:rPr>
                <w:rFonts w:ascii="Cambria" w:hAnsi="Cambria"/>
                <w:sz w:val="20"/>
              </w:rPr>
              <w:t>” architecture</w:t>
            </w:r>
          </w:p>
        </w:tc>
        <w:tc>
          <w:tcPr>
            <w:tcW w:w="2142" w:type="dxa"/>
          </w:tcPr>
          <w:p w:rsidR="001319E3" w:rsidRDefault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2 orange</w:t>
            </w:r>
            <w:r>
              <w:rPr>
                <w:rFonts w:ascii="Cambria" w:hAnsi="Cambria"/>
                <w:b/>
                <w:sz w:val="20"/>
              </w:rPr>
              <w:t xml:space="preserve"> –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Bus to downtown, operate </w:t>
            </w:r>
            <w:proofErr w:type="spellStart"/>
            <w:r>
              <w:rPr>
                <w:rFonts w:ascii="Cambria" w:hAnsi="Cambria"/>
                <w:sz w:val="20"/>
              </w:rPr>
              <w:t>til</w:t>
            </w:r>
            <w:proofErr w:type="spellEnd"/>
            <w:r>
              <w:rPr>
                <w:rFonts w:ascii="Cambria" w:hAnsi="Cambria"/>
                <w:sz w:val="20"/>
              </w:rPr>
              <w:t xml:space="preserve"> 230am/3am or just last call bus instead of continued service</w:t>
            </w:r>
          </w:p>
        </w:tc>
        <w:tc>
          <w:tcPr>
            <w:tcW w:w="2142" w:type="dxa"/>
          </w:tcPr>
          <w:p w:rsidR="001319E3" w:rsidRDefault="004E27D7" w:rsidP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</w:t>
            </w:r>
            <w:r w:rsidR="00C565B5">
              <w:rPr>
                <w:rFonts w:ascii="Cambria" w:hAnsi="Cambria"/>
                <w:b/>
                <w:sz w:val="20"/>
              </w:rPr>
              <w:t xml:space="preserve"> orange</w:t>
            </w:r>
            <w:r>
              <w:rPr>
                <w:rFonts w:ascii="Cambria" w:hAnsi="Cambria"/>
                <w:b/>
                <w:sz w:val="20"/>
              </w:rPr>
              <w:t xml:space="preserve"> – 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Lack visibility of activities for visitors. Parking then travel to </w:t>
            </w:r>
            <w:proofErr w:type="spellStart"/>
            <w:r>
              <w:rPr>
                <w:rFonts w:ascii="Cambria" w:hAnsi="Cambria"/>
                <w:sz w:val="20"/>
              </w:rPr>
              <w:t>talley</w:t>
            </w:r>
            <w:proofErr w:type="spellEnd"/>
            <w:r>
              <w:rPr>
                <w:rFonts w:ascii="Cambria" w:hAnsi="Cambria"/>
                <w:sz w:val="20"/>
              </w:rPr>
              <w:t>, hard to navigate.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4E27D7" w:rsidP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Not many breaks in paths when raining. More covered walks, covered pavilion, </w:t>
            </w:r>
            <w:proofErr w:type="spellStart"/>
            <w:r>
              <w:rPr>
                <w:rFonts w:ascii="Cambria" w:hAnsi="Cambria"/>
                <w:sz w:val="20"/>
              </w:rPr>
              <w:t>etc</w:t>
            </w:r>
            <w:proofErr w:type="spellEnd"/>
            <w:r>
              <w:rPr>
                <w:rFonts w:ascii="Cambria" w:hAnsi="Cambria"/>
                <w:sz w:val="20"/>
              </w:rPr>
              <w:t xml:space="preserve"> in brickyard.</w:t>
            </w:r>
          </w:p>
        </w:tc>
        <w:tc>
          <w:tcPr>
            <w:tcW w:w="2142" w:type="dxa"/>
          </w:tcPr>
          <w:p w:rsidR="001319E3" w:rsidRDefault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red – 1 orange</w:t>
            </w:r>
            <w:r w:rsidR="0006781D"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Concern about congestion past Cameron Village, enter campus via Oberlin Road</w:t>
            </w:r>
          </w:p>
        </w:tc>
        <w:tc>
          <w:tcPr>
            <w:tcW w:w="2142" w:type="dxa"/>
          </w:tcPr>
          <w:p w:rsidR="001319E3" w:rsidRDefault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( 3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E2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Light rail stops.  Not at hubs convenient for few</w:t>
            </w:r>
          </w:p>
        </w:tc>
        <w:tc>
          <w:tcPr>
            <w:tcW w:w="2142" w:type="dxa"/>
          </w:tcPr>
          <w:p w:rsidR="001319E3" w:rsidRDefault="004E27D7" w:rsidP="004E27D7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orange</w:t>
            </w:r>
            <w:r>
              <w:rPr>
                <w:rFonts w:ascii="Cambria" w:hAnsi="Cambria"/>
                <w:b/>
                <w:sz w:val="20"/>
              </w:rPr>
              <w:t>)</w:t>
            </w:r>
            <w:r w:rsidR="00C565B5">
              <w:rPr>
                <w:rFonts w:ascii="Cambria" w:hAnsi="Cambria"/>
                <w:b/>
                <w:sz w:val="20"/>
              </w:rPr>
              <w:t xml:space="preserve"> 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Need fewer homeless people around campus. </w:t>
            </w:r>
            <w:proofErr w:type="spellStart"/>
            <w:r>
              <w:rPr>
                <w:rFonts w:ascii="Cambria" w:hAnsi="Cambria"/>
                <w:sz w:val="20"/>
              </w:rPr>
              <w:t>Hasseled</w:t>
            </w:r>
            <w:proofErr w:type="spellEnd"/>
            <w:r>
              <w:rPr>
                <w:rFonts w:ascii="Cambria" w:hAnsi="Cambria"/>
                <w:sz w:val="20"/>
              </w:rPr>
              <w:t xml:space="preserve"> on Hills, Pullen. Very irritating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Greenways to connect campus precincts to allow Pullen road extension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 w:rsidP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area between Riddick and Language Computer Labs. Pocket Park, not so much pavement.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 w:rsidP="006D1C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Elevated space to see to </w:t>
            </w:r>
            <w:r w:rsidR="006D1C0E">
              <w:rPr>
                <w:rFonts w:ascii="Cambria" w:hAnsi="Cambria"/>
                <w:sz w:val="20"/>
              </w:rPr>
              <w:t xml:space="preserve">downtown that is </w:t>
            </w:r>
            <w:r>
              <w:rPr>
                <w:rFonts w:ascii="Cambria" w:hAnsi="Cambria"/>
                <w:sz w:val="20"/>
              </w:rPr>
              <w:t xml:space="preserve">covered </w:t>
            </w:r>
            <w:r w:rsidR="006D1C0E">
              <w:rPr>
                <w:rFonts w:ascii="Cambria" w:hAnsi="Cambria"/>
                <w:sz w:val="20"/>
              </w:rPr>
              <w:t xml:space="preserve">and provides </w:t>
            </w:r>
            <w:r>
              <w:rPr>
                <w:rFonts w:ascii="Cambria" w:hAnsi="Cambria"/>
                <w:sz w:val="20"/>
              </w:rPr>
              <w:t>food.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bookmarkStart w:id="0" w:name="_GoBack"/>
            <w:r>
              <w:rPr>
                <w:rFonts w:ascii="Cambria" w:hAnsi="Cambria"/>
                <w:sz w:val="20"/>
              </w:rPr>
              <w:t>Define boundaries specifically on other campuses. All gateways need improvement</w:t>
            </w:r>
            <w:r w:rsidR="006D1C0E">
              <w:rPr>
                <w:rFonts w:ascii="Cambria" w:hAnsi="Cambria"/>
                <w:sz w:val="20"/>
              </w:rPr>
              <w:t xml:space="preserve"> and</w:t>
            </w:r>
            <w:r>
              <w:rPr>
                <w:rFonts w:ascii="Cambria" w:hAnsi="Cambria"/>
                <w:sz w:val="20"/>
              </w:rPr>
              <w:t xml:space="preserve"> big sign</w:t>
            </w:r>
            <w:r w:rsidR="006D1C0E">
              <w:rPr>
                <w:rFonts w:ascii="Cambria" w:hAnsi="Cambria"/>
                <w:sz w:val="20"/>
              </w:rPr>
              <w:t xml:space="preserve"> (ex. Precinct Sign at Centennial)</w:t>
            </w:r>
            <w:r>
              <w:rPr>
                <w:rFonts w:ascii="Cambria" w:hAnsi="Cambria"/>
                <w:sz w:val="20"/>
              </w:rPr>
              <w:t>.</w:t>
            </w:r>
            <w:bookmarkEnd w:id="0"/>
          </w:p>
        </w:tc>
        <w:tc>
          <w:tcPr>
            <w:tcW w:w="2142" w:type="dxa"/>
          </w:tcPr>
          <w:p w:rsidR="001319E3" w:rsidRDefault="00490519" w:rsidP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</w:t>
            </w:r>
            <w:r w:rsidR="00C565B5">
              <w:rPr>
                <w:rFonts w:ascii="Cambria" w:hAnsi="Cambria"/>
                <w:b/>
                <w:sz w:val="20"/>
              </w:rPr>
              <w:t xml:space="preserve">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New disc golf course. </w:t>
            </w:r>
            <w:r w:rsidR="006D1C0E">
              <w:rPr>
                <w:rFonts w:ascii="Cambria" w:hAnsi="Cambria"/>
                <w:sz w:val="20"/>
              </w:rPr>
              <w:t>Disseminate</w:t>
            </w:r>
            <w:r>
              <w:rPr>
                <w:rFonts w:ascii="Cambria" w:hAnsi="Cambria"/>
                <w:sz w:val="20"/>
              </w:rPr>
              <w:t xml:space="preserve"> time line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6D1C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Provide m</w:t>
            </w:r>
            <w:r w:rsidR="00490519">
              <w:rPr>
                <w:rFonts w:ascii="Cambria" w:hAnsi="Cambria"/>
                <w:sz w:val="20"/>
              </w:rPr>
              <w:t>ore information on plans for centennial to students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E05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</w:t>
            </w:r>
            <w:r w:rsidR="006D1C0E">
              <w:rPr>
                <w:rFonts w:ascii="Cambria" w:hAnsi="Cambria"/>
                <w:sz w:val="20"/>
              </w:rPr>
              <w:t>ake a</w:t>
            </w:r>
            <w:r w:rsidR="00490519">
              <w:rPr>
                <w:rFonts w:ascii="Cambria" w:hAnsi="Cambria"/>
                <w:sz w:val="20"/>
              </w:rPr>
              <w:t xml:space="preserve"> better connection</w:t>
            </w:r>
            <w:r w:rsidR="006D1C0E">
              <w:rPr>
                <w:rFonts w:ascii="Cambria" w:hAnsi="Cambria"/>
                <w:sz w:val="20"/>
              </w:rPr>
              <w:t xml:space="preserve"> to </w:t>
            </w:r>
            <w:r>
              <w:rPr>
                <w:rFonts w:ascii="Cambria" w:hAnsi="Cambria"/>
                <w:sz w:val="20"/>
              </w:rPr>
              <w:t>Pullen Park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red – 1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Can bus route at Wolf Village skip a turn? 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Connections/paths between neighborhoods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Pullen Road edge needs better gateway. Improve bridge, move planned gateway on Western.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Tunnels not accessible. Free expression tunnel long path around.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E05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Improve the </w:t>
            </w:r>
            <w:r w:rsidR="00490519">
              <w:rPr>
                <w:rFonts w:ascii="Cambria" w:hAnsi="Cambria"/>
                <w:sz w:val="20"/>
              </w:rPr>
              <w:t xml:space="preserve">Western </w:t>
            </w:r>
            <w:r>
              <w:rPr>
                <w:rFonts w:ascii="Cambria" w:hAnsi="Cambria"/>
                <w:sz w:val="20"/>
              </w:rPr>
              <w:t xml:space="preserve">Blvd. </w:t>
            </w:r>
            <w:r w:rsidR="00490519">
              <w:rPr>
                <w:rFonts w:ascii="Cambria" w:hAnsi="Cambria"/>
                <w:sz w:val="20"/>
              </w:rPr>
              <w:t>crossing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 w:rsidP="006D1C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Add </w:t>
            </w:r>
            <w:r w:rsidR="006D1C0E">
              <w:rPr>
                <w:rFonts w:ascii="Cambria" w:hAnsi="Cambria"/>
                <w:sz w:val="20"/>
              </w:rPr>
              <w:t>path</w:t>
            </w:r>
            <w:r>
              <w:rPr>
                <w:rFonts w:ascii="Cambria" w:hAnsi="Cambria"/>
                <w:sz w:val="20"/>
              </w:rPr>
              <w:t xml:space="preserve"> behind SAS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Brick </w:t>
            </w:r>
            <w:r w:rsidR="006D1C0E">
              <w:rPr>
                <w:rFonts w:ascii="Cambria" w:hAnsi="Cambria"/>
                <w:sz w:val="20"/>
              </w:rPr>
              <w:t>paving</w:t>
            </w:r>
            <w:r w:rsidR="00154DAF">
              <w:rPr>
                <w:rFonts w:ascii="Cambria" w:hAnsi="Cambria"/>
                <w:sz w:val="20"/>
              </w:rPr>
              <w:t xml:space="preserve"> is</w:t>
            </w:r>
            <w:r w:rsidR="006D1C0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unsafe for skateboard</w:t>
            </w:r>
            <w:r w:rsidR="006D1C0E">
              <w:rPr>
                <w:rFonts w:ascii="Cambria" w:hAnsi="Cambria"/>
                <w:sz w:val="20"/>
              </w:rPr>
              <w:t>s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West edge of Hillsborough run down past Dan Allen</w:t>
            </w:r>
          </w:p>
        </w:tc>
        <w:tc>
          <w:tcPr>
            <w:tcW w:w="2142" w:type="dxa"/>
          </w:tcPr>
          <w:p w:rsidR="001319E3" w:rsidRDefault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( 1 red -</w:t>
            </w:r>
            <w:r w:rsidR="00C565B5">
              <w:rPr>
                <w:rFonts w:ascii="Cambria" w:hAnsi="Cambria"/>
                <w:b/>
                <w:sz w:val="20"/>
              </w:rPr>
              <w:t>2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Fountains and water features needed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490519" w:rsidP="00490519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</w:t>
            </w:r>
            <w:r w:rsidR="00C565B5">
              <w:rPr>
                <w:rFonts w:ascii="Cambria" w:hAnsi="Cambria"/>
                <w:b/>
                <w:sz w:val="20"/>
              </w:rPr>
              <w:t xml:space="preserve">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wolves art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Athletics on campus. Dedicated facility rather than PNC</w:t>
            </w:r>
            <w:r w:rsidR="00154DAF">
              <w:rPr>
                <w:rFonts w:ascii="Cambria" w:hAnsi="Cambria"/>
                <w:sz w:val="20"/>
              </w:rPr>
              <w:t xml:space="preserve"> need</w:t>
            </w:r>
            <w:r>
              <w:rPr>
                <w:rFonts w:ascii="Cambria" w:hAnsi="Cambria"/>
                <w:sz w:val="20"/>
              </w:rPr>
              <w:t xml:space="preserve"> A/C in Reynolds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4905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Indoor track competition</w:t>
            </w:r>
          </w:p>
        </w:tc>
        <w:tc>
          <w:tcPr>
            <w:tcW w:w="2142" w:type="dxa"/>
          </w:tcPr>
          <w:p w:rsidR="001319E3" w:rsidRDefault="00FA077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red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A07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Beautify edges. Make as nice as on campus.</w:t>
            </w:r>
          </w:p>
        </w:tc>
        <w:tc>
          <w:tcPr>
            <w:tcW w:w="2142" w:type="dxa"/>
          </w:tcPr>
          <w:p w:rsidR="001319E3" w:rsidRDefault="00FA077D" w:rsidP="00FA077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</w:t>
            </w:r>
            <w:r w:rsidR="00C565B5">
              <w:rPr>
                <w:rFonts w:ascii="Cambria" w:hAnsi="Cambria"/>
                <w:b/>
                <w:sz w:val="20"/>
              </w:rPr>
              <w:t xml:space="preserve"> red – </w:t>
            </w:r>
            <w:r>
              <w:rPr>
                <w:rFonts w:ascii="Cambria" w:hAnsi="Cambria"/>
                <w:b/>
                <w:sz w:val="20"/>
              </w:rPr>
              <w:t>6</w:t>
            </w:r>
            <w:r w:rsidR="00C565B5">
              <w:rPr>
                <w:rFonts w:ascii="Cambria" w:hAnsi="Cambria"/>
                <w:b/>
                <w:sz w:val="20"/>
              </w:rPr>
              <w:t xml:space="preserve"> orange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154DAF" w:rsidP="00154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Gum</w:t>
            </w:r>
            <w:r w:rsidR="00FA077D">
              <w:rPr>
                <w:rFonts w:ascii="Cambria" w:hAnsi="Cambria"/>
                <w:sz w:val="20"/>
              </w:rPr>
              <w:t xml:space="preserve"> wall is gross. Not great at rail stop.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FA077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orange)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A07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West Research Annex. Better located on Centennial closer to depar</w:t>
            </w:r>
            <w:r w:rsidR="00154DAF">
              <w:rPr>
                <w:rFonts w:ascii="Cambria" w:hAnsi="Cambria"/>
                <w:sz w:val="20"/>
              </w:rPr>
              <w:t>tment. Eco cars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154DAF">
              <w:rPr>
                <w:rFonts w:ascii="Cambria" w:hAnsi="Cambria"/>
                <w:sz w:val="20"/>
              </w:rPr>
              <w:t xml:space="preserve">and </w:t>
            </w:r>
            <w:proofErr w:type="spellStart"/>
            <w:r>
              <w:rPr>
                <w:rFonts w:ascii="Cambria" w:hAnsi="Cambria"/>
                <w:sz w:val="20"/>
              </w:rPr>
              <w:t>wolfpack</w:t>
            </w:r>
            <w:proofErr w:type="spellEnd"/>
            <w:r>
              <w:rPr>
                <w:rFonts w:ascii="Cambria" w:hAnsi="Cambria"/>
                <w:sz w:val="20"/>
              </w:rPr>
              <w:t xml:space="preserve"> motor sports</w:t>
            </w:r>
            <w:r w:rsidR="00154DAF">
              <w:rPr>
                <w:rFonts w:ascii="Cambria" w:hAnsi="Cambria"/>
                <w:sz w:val="20"/>
              </w:rPr>
              <w:t xml:space="preserve"> (depts</w:t>
            </w:r>
            <w:proofErr w:type="gramStart"/>
            <w:r w:rsidR="00154DAF">
              <w:rPr>
                <w:rFonts w:ascii="Cambria" w:hAnsi="Cambria"/>
                <w:sz w:val="20"/>
              </w:rPr>
              <w:t>./</w:t>
            </w:r>
            <w:proofErr w:type="gramEnd"/>
            <w:r w:rsidR="00154DAF">
              <w:rPr>
                <w:rFonts w:ascii="Cambria" w:hAnsi="Cambria"/>
                <w:sz w:val="20"/>
              </w:rPr>
              <w:t>groups currently located in West Research Annex that might be better on Centennial</w:t>
            </w:r>
            <w:r>
              <w:rPr>
                <w:rFonts w:ascii="Cambria" w:hAnsi="Cambria"/>
                <w:sz w:val="20"/>
              </w:rPr>
              <w:t>. Limits participation due to access.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154DAF" w:rsidP="00154D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Current Master Plan strengthens disconnect between precincts by isolating COE and COT only on Centennial. Other colleges only on North and Central. </w:t>
            </w:r>
            <w:proofErr w:type="spellStart"/>
            <w:r>
              <w:rPr>
                <w:rFonts w:ascii="Cambria" w:hAnsi="Cambria"/>
                <w:sz w:val="20"/>
              </w:rPr>
              <w:t>Avent</w:t>
            </w:r>
            <w:proofErr w:type="spellEnd"/>
            <w:r>
              <w:rPr>
                <w:rFonts w:ascii="Cambria" w:hAnsi="Cambria"/>
                <w:sz w:val="20"/>
              </w:rPr>
              <w:t xml:space="preserve"> Ferry Rd. is the only connection between those precincts.</w:t>
            </w:r>
            <w:r w:rsidR="00C565B5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2142" w:type="dxa"/>
          </w:tcPr>
          <w:p w:rsidR="001319E3" w:rsidRDefault="001319E3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A07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Pullen Road extension please</w:t>
            </w:r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FA077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r w:rsidR="00C565B5">
              <w:rPr>
                <w:rFonts w:ascii="Cambria" w:hAnsi="Cambria"/>
                <w:b/>
                <w:sz w:val="20"/>
              </w:rPr>
              <w:t>1 orange</w:t>
            </w:r>
            <w:r>
              <w:rPr>
                <w:rFonts w:ascii="Cambria" w:hAnsi="Cambria"/>
                <w:b/>
                <w:sz w:val="20"/>
              </w:rPr>
              <w:t xml:space="preserve"> – 5 red)</w:t>
            </w:r>
          </w:p>
        </w:tc>
      </w:tr>
      <w:tr w:rsidR="001319E3">
        <w:trPr>
          <w:trHeight w:val="242"/>
        </w:trPr>
        <w:tc>
          <w:tcPr>
            <w:tcW w:w="8028" w:type="dxa"/>
          </w:tcPr>
          <w:p w:rsidR="001319E3" w:rsidRDefault="00FA07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Need more small individual touch down space like edge of court of North </w:t>
            </w:r>
            <w:proofErr w:type="gramStart"/>
            <w:r>
              <w:rPr>
                <w:rFonts w:ascii="Cambria" w:hAnsi="Cambria"/>
                <w:sz w:val="20"/>
              </w:rPr>
              <w:t>Carolina.</w:t>
            </w:r>
            <w:proofErr w:type="gramEnd"/>
            <w:r w:rsidR="00C565B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142" w:type="dxa"/>
          </w:tcPr>
          <w:p w:rsidR="001319E3" w:rsidRDefault="001319E3" w:rsidP="00FA077D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FA077D" w:rsidRDefault="00FA077D" w:rsidP="00FA077D">
      <w:pPr>
        <w:spacing w:after="0" w:line="240" w:lineRule="auto"/>
        <w:rPr>
          <w:rFonts w:ascii="Cambria" w:hAnsi="Cambria"/>
          <w:b/>
          <w:sz w:val="20"/>
        </w:rPr>
      </w:pPr>
    </w:p>
    <w:sectPr w:rsidR="00FA077D">
      <w:type w:val="continuous"/>
      <w:pgSz w:w="12240" w:h="15840"/>
      <w:pgMar w:top="1530" w:right="720" w:bottom="9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1D" w:rsidRDefault="0006781D">
      <w:pPr>
        <w:spacing w:after="0" w:line="240" w:lineRule="auto"/>
      </w:pPr>
      <w:r>
        <w:separator/>
      </w:r>
    </w:p>
  </w:endnote>
  <w:endnote w:type="continuationSeparator" w:id="0">
    <w:p w:rsidR="0006781D" w:rsidRDefault="000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21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81D" w:rsidRDefault="0006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81D" w:rsidRDefault="0006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1D" w:rsidRDefault="0006781D">
      <w:pPr>
        <w:spacing w:after="0" w:line="240" w:lineRule="auto"/>
      </w:pPr>
      <w:r>
        <w:separator/>
      </w:r>
    </w:p>
  </w:footnote>
  <w:footnote w:type="continuationSeparator" w:id="0">
    <w:p w:rsidR="0006781D" w:rsidRDefault="0006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1D" w:rsidRDefault="0006781D">
    <w:pPr>
      <w:spacing w:after="0" w:line="240" w:lineRule="auto"/>
      <w:rPr>
        <w:rFonts w:ascii="Helvetica" w:hAnsi="Helvetica"/>
        <w:b/>
        <w:color w:val="00000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4A90B" wp14:editId="4805F625">
              <wp:simplePos x="0" y="0"/>
              <wp:positionH relativeFrom="column">
                <wp:posOffset>-330835</wp:posOffset>
              </wp:positionH>
              <wp:positionV relativeFrom="paragraph">
                <wp:posOffset>-247015</wp:posOffset>
              </wp:positionV>
              <wp:extent cx="7763510" cy="890270"/>
              <wp:effectExtent l="0" t="0" r="27940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6.05pt;margin-top:-19.45pt;width:611.3pt;height:7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" fillcolor="windowText" strokecolor="windowText" strokeweight="2pt">
              <v:path arrowok="t"/>
            </v:rect>
          </w:pict>
        </mc:Fallback>
      </mc:AlternateContent>
    </w:r>
    <w:r>
      <w:rPr>
        <w:rFonts w:ascii="Helvetica" w:hAnsi="Helvetica"/>
        <w:b/>
        <w:color w:val="000000"/>
        <w:sz w:val="10"/>
      </w:rPr>
      <w:t>.</w:t>
    </w:r>
  </w:p>
  <w:p w:rsidR="0006781D" w:rsidRDefault="0006781D">
    <w:pPr>
      <w:spacing w:after="0" w:line="240" w:lineRule="auto"/>
      <w:jc w:val="center"/>
      <w:rPr>
        <w:rFonts w:ascii="Helvetica" w:hAnsi="Helvetica"/>
        <w:b/>
        <w:color w:val="FFFFFF"/>
        <w:sz w:val="24"/>
      </w:rPr>
    </w:pPr>
    <w:r>
      <w:rPr>
        <w:rFonts w:ascii="Helvetica" w:hAnsi="Helvetica"/>
        <w:b/>
        <w:color w:val="FFFFFF"/>
        <w:sz w:val="24"/>
      </w:rPr>
      <w:t>MASTER PLAN SESSION 02.01.13</w:t>
    </w:r>
  </w:p>
  <w:p w:rsidR="0006781D" w:rsidRDefault="0006781D">
    <w:pPr>
      <w:tabs>
        <w:tab w:val="left" w:pos="636"/>
        <w:tab w:val="center" w:pos="5490"/>
      </w:tabs>
      <w:spacing w:after="0" w:line="240" w:lineRule="auto"/>
      <w:rPr>
        <w:rFonts w:ascii="Helvetica" w:hAnsi="Helvetica"/>
        <w:b/>
        <w:color w:val="FFFFFF"/>
        <w:sz w:val="24"/>
      </w:rPr>
    </w:pPr>
    <w:r>
      <w:rPr>
        <w:rFonts w:ascii="Helvetica" w:hAnsi="Helvetica"/>
        <w:b/>
        <w:color w:val="FFFFFF"/>
        <w:sz w:val="24"/>
      </w:rPr>
      <w:tab/>
    </w:r>
    <w:r>
      <w:rPr>
        <w:rFonts w:ascii="Helvetica" w:hAnsi="Helvetica"/>
        <w:b/>
        <w:color w:val="FFFFFF"/>
        <w:sz w:val="24"/>
      </w:rPr>
      <w:tab/>
      <w:t>Student Workshop</w:t>
    </w:r>
  </w:p>
  <w:p w:rsidR="0006781D" w:rsidRDefault="0006781D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62"/>
    <w:multiLevelType w:val="hybridMultilevel"/>
    <w:tmpl w:val="A57AA7CE"/>
    <w:lvl w:ilvl="0" w:tplc="C38A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6F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8D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A9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4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E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CB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EF2"/>
    <w:multiLevelType w:val="hybridMultilevel"/>
    <w:tmpl w:val="6726B2F8"/>
    <w:lvl w:ilvl="0" w:tplc="BE44D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D5A22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8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AE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C0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E0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8C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C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82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C0A"/>
    <w:multiLevelType w:val="hybridMultilevel"/>
    <w:tmpl w:val="A9D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4F08"/>
    <w:multiLevelType w:val="hybridMultilevel"/>
    <w:tmpl w:val="544A1932"/>
    <w:lvl w:ilvl="0" w:tplc="F09E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6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8B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E3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E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65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9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7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AE2"/>
    <w:multiLevelType w:val="hybridMultilevel"/>
    <w:tmpl w:val="5900CC9C"/>
    <w:lvl w:ilvl="0" w:tplc="80327E24">
      <w:numFmt w:val="bullet"/>
      <w:lvlText w:val="-"/>
      <w:lvlJc w:val="left"/>
      <w:pPr>
        <w:ind w:left="1350" w:hanging="360"/>
      </w:pPr>
      <w:rPr>
        <w:rFonts w:ascii="Cambria" w:eastAsia="Calibri" w:hAnsi="Cambria" w:cs="Cambria" w:hint="default"/>
      </w:rPr>
    </w:lvl>
    <w:lvl w:ilvl="1" w:tplc="B03C92F4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532DFB4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F06BD4A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56FC80FA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96D055B4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58C04DEC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C4E8960E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720174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5746048"/>
    <w:multiLevelType w:val="hybridMultilevel"/>
    <w:tmpl w:val="81ECBE2A"/>
    <w:lvl w:ilvl="0" w:tplc="92E6079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C2DE3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E3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6F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25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CC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67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8A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EB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E6334"/>
    <w:multiLevelType w:val="hybridMultilevel"/>
    <w:tmpl w:val="FD649430"/>
    <w:lvl w:ilvl="0" w:tplc="F5E63DCA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E1D2C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ED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C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62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85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B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A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46DA"/>
    <w:multiLevelType w:val="hybridMultilevel"/>
    <w:tmpl w:val="B6C08CEE"/>
    <w:lvl w:ilvl="0" w:tplc="4C224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86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23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23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B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47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0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0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0984"/>
    <w:multiLevelType w:val="hybridMultilevel"/>
    <w:tmpl w:val="72465200"/>
    <w:lvl w:ilvl="0" w:tplc="8738F3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5036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1C20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F287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DADD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6AA2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D650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DCC3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580C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71A67"/>
    <w:multiLevelType w:val="hybridMultilevel"/>
    <w:tmpl w:val="163EBAAE"/>
    <w:lvl w:ilvl="0" w:tplc="FF8C590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B5DC3FB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97EA93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64EC29B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B5A064B6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8929BDE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EE2510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DB5A9AF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87CAD58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5"/>
    <w:rsid w:val="00012F0F"/>
    <w:rsid w:val="0006471B"/>
    <w:rsid w:val="0006781D"/>
    <w:rsid w:val="00091FD7"/>
    <w:rsid w:val="001319E3"/>
    <w:rsid w:val="00154DAF"/>
    <w:rsid w:val="002B4C04"/>
    <w:rsid w:val="003F1F80"/>
    <w:rsid w:val="00405CBB"/>
    <w:rsid w:val="00490519"/>
    <w:rsid w:val="004E27D7"/>
    <w:rsid w:val="006140CC"/>
    <w:rsid w:val="006D1C0E"/>
    <w:rsid w:val="007251CE"/>
    <w:rsid w:val="007A6CCD"/>
    <w:rsid w:val="007C5C8B"/>
    <w:rsid w:val="008905E3"/>
    <w:rsid w:val="008A7D01"/>
    <w:rsid w:val="00976AC6"/>
    <w:rsid w:val="009D1CDD"/>
    <w:rsid w:val="00A12FDF"/>
    <w:rsid w:val="00BA557C"/>
    <w:rsid w:val="00C565B5"/>
    <w:rsid w:val="00C705F4"/>
    <w:rsid w:val="00CE007A"/>
    <w:rsid w:val="00DF1566"/>
    <w:rsid w:val="00E51C3D"/>
    <w:rsid w:val="00E64F53"/>
    <w:rsid w:val="00EF5034"/>
    <w:rsid w:val="00F14478"/>
    <w:rsid w:val="00F47330"/>
    <w:rsid w:val="00F75CAA"/>
    <w:rsid w:val="00FA077D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PlaceholderText">
    <w:name w:val="Placeholder Text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PlaceholderText">
    <w:name w:val="Placeholder Tex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1: Coordination of Academic Programs and Physical Planning</vt:lpstr>
    </vt:vector>
  </TitlesOfParts>
  <Company>NC State University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1: Coordination of Academic Programs and Physical Planning</dc:title>
  <dc:creator>Jeffery Allen Dean</dc:creator>
  <cp:lastModifiedBy>Christopher Edward Glass</cp:lastModifiedBy>
  <cp:revision>6</cp:revision>
  <cp:lastPrinted>2012-11-12T15:12:00Z</cp:lastPrinted>
  <dcterms:created xsi:type="dcterms:W3CDTF">2013-02-14T19:16:00Z</dcterms:created>
  <dcterms:modified xsi:type="dcterms:W3CDTF">2013-02-25T19:03:00Z</dcterms:modified>
</cp:coreProperties>
</file>